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893418864"/>
        <w:docPartObj>
          <w:docPartGallery w:val="Cover Pages"/>
          <w:docPartUnique/>
        </w:docPartObj>
      </w:sdtPr>
      <w:sdtContent>
        <w:p w:rsidR="008B429A" w:rsidRDefault="008B429A"/>
        <w:p w:rsidR="008B429A" w:rsidRDefault="008B429A">
          <w:pPr>
            <w:rPr>
              <w:rFonts w:eastAsiaTheme="majorEastAsia" w:cstheme="majorBidi"/>
              <w:b/>
              <w:color w:val="2E74B5" w:themeColor="accent1" w:themeShade="BF"/>
              <w:sz w:val="32"/>
              <w:szCs w:val="32"/>
            </w:rPr>
          </w:pPr>
          <w:r>
            <w:rPr>
              <w:noProof/>
              <w:lang w:eastAsia="et-EE"/>
            </w:rPr>
            <mc:AlternateContent>
              <mc:Choice Requires="wps">
                <w:drawing>
                  <wp:anchor distT="0" distB="0" distL="182880" distR="182880" simplePos="0" relativeHeight="251660288" behindDoc="0" locked="0" layoutInCell="1" allowOverlap="1">
                    <wp:simplePos x="0" y="0"/>
                    <mc:AlternateContent>
                      <mc:Choice Requires="wp14">
                        <wp:positionH relativeFrom="margin">
                          <wp14:pctPosHOffset>7700</wp14:pctPosHOffset>
                        </wp:positionH>
                      </mc:Choice>
                      <mc:Fallback>
                        <wp:positionH relativeFrom="page">
                          <wp:posOffset>1343025</wp:posOffset>
                        </wp:positionH>
                      </mc:Fallback>
                    </mc:AlternateContent>
                    <mc:AlternateContent>
                      <mc:Choice Requires="wp14">
                        <wp:positionV relativeFrom="page">
                          <wp14:pctPosVOffset>54000</wp14:pctPosVOffset>
                        </wp:positionV>
                      </mc:Choice>
                      <mc:Fallback>
                        <wp:positionV relativeFrom="page">
                          <wp:posOffset>5773420</wp:posOffset>
                        </wp:positionV>
                      </mc:Fallback>
                    </mc:AlternateContent>
                    <wp:extent cx="4686300" cy="6720840"/>
                    <wp:effectExtent l="0" t="0" r="10160" b="3810"/>
                    <wp:wrapSquare wrapText="bothSides"/>
                    <wp:docPr id="131" name="Tekstiväli 131"/>
                    <wp:cNvGraphicFramePr/>
                    <a:graphic xmlns:a="http://schemas.openxmlformats.org/drawingml/2006/main">
                      <a:graphicData uri="http://schemas.microsoft.com/office/word/2010/wordprocessingShape">
                        <wps:wsp>
                          <wps:cNvSpPr txBox="1"/>
                          <wps:spPr>
                            <a:xfrm>
                              <a:off x="0" y="0"/>
                              <a:ext cx="4686300" cy="67208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87AE2" w:rsidRDefault="00887AE2">
                                <w:pPr>
                                  <w:pStyle w:val="Vahedeta"/>
                                  <w:spacing w:before="40" w:after="560" w:line="216" w:lineRule="auto"/>
                                  <w:rPr>
                                    <w:color w:val="5B9BD5" w:themeColor="accent1"/>
                                    <w:sz w:val="72"/>
                                    <w:szCs w:val="72"/>
                                  </w:rPr>
                                </w:pPr>
                                <w:sdt>
                                  <w:sdtPr>
                                    <w:rPr>
                                      <w:color w:val="5B9BD5" w:themeColor="accent1"/>
                                      <w:sz w:val="72"/>
                                      <w:szCs w:val="72"/>
                                    </w:rPr>
                                    <w:alias w:val="Pealkiri"/>
                                    <w:tag w:val=""/>
                                    <w:id w:val="151731938"/>
                                    <w:dataBinding w:prefixMappings="xmlns:ns0='http://purl.org/dc/elements/1.1/' xmlns:ns1='http://schemas.openxmlformats.org/package/2006/metadata/core-properties' " w:xpath="/ns1:coreProperties[1]/ns0:title[1]" w:storeItemID="{6C3C8BC8-F283-45AE-878A-BAB7291924A1}"/>
                                    <w:text/>
                                  </w:sdtPr>
                                  <w:sdtContent>
                                    <w:r>
                                      <w:rPr>
                                        <w:color w:val="5B9BD5" w:themeColor="accent1"/>
                                        <w:sz w:val="72"/>
                                        <w:szCs w:val="72"/>
                                      </w:rPr>
                                      <w:t>Seletuskiri</w:t>
                                    </w:r>
                                  </w:sdtContent>
                                </w:sdt>
                              </w:p>
                              <w:sdt>
                                <w:sdtPr>
                                  <w:rPr>
                                    <w:caps/>
                                    <w:color w:val="1F3864" w:themeColor="accent5" w:themeShade="80"/>
                                    <w:sz w:val="28"/>
                                    <w:szCs w:val="28"/>
                                  </w:rPr>
                                  <w:alias w:val="Alapealkiri"/>
                                  <w:tag w:val=""/>
                                  <w:id w:val="-2090151685"/>
                                  <w:dataBinding w:prefixMappings="xmlns:ns0='http://purl.org/dc/elements/1.1/' xmlns:ns1='http://schemas.openxmlformats.org/package/2006/metadata/core-properties' " w:xpath="/ns1:coreProperties[1]/ns0:subject[1]" w:storeItemID="{6C3C8BC8-F283-45AE-878A-BAB7291924A1}"/>
                                  <w:text/>
                                </w:sdtPr>
                                <w:sdtContent>
                                  <w:p w:rsidR="00887AE2" w:rsidRDefault="00887AE2">
                                    <w:pPr>
                                      <w:pStyle w:val="Vahedeta"/>
                                      <w:spacing w:before="40" w:after="40"/>
                                      <w:rPr>
                                        <w:caps/>
                                        <w:color w:val="1F3864" w:themeColor="accent5" w:themeShade="80"/>
                                        <w:sz w:val="28"/>
                                        <w:szCs w:val="28"/>
                                      </w:rPr>
                                    </w:pPr>
                                    <w:r>
                                      <w:rPr>
                                        <w:caps/>
                                        <w:color w:val="1F3864" w:themeColor="accent5" w:themeShade="80"/>
                                        <w:sz w:val="28"/>
                                        <w:szCs w:val="28"/>
                                      </w:rPr>
                                      <w:t>2018. aasta lisaeelarve</w:t>
                                    </w:r>
                                  </w:p>
                                </w:sdtContent>
                              </w:sdt>
                              <w:sdt>
                                <w:sdtPr>
                                  <w:rPr>
                                    <w:caps/>
                                    <w:color w:val="4472C4" w:themeColor="accent5"/>
                                    <w:sz w:val="24"/>
                                    <w:szCs w:val="24"/>
                                  </w:rPr>
                                  <w:alias w:val="Autor"/>
                                  <w:tag w:val=""/>
                                  <w:id w:val="-1536112409"/>
                                  <w:dataBinding w:prefixMappings="xmlns:ns0='http://purl.org/dc/elements/1.1/' xmlns:ns1='http://schemas.openxmlformats.org/package/2006/metadata/core-properties' " w:xpath="/ns1:coreProperties[1]/ns0:creator[1]" w:storeItemID="{6C3C8BC8-F283-45AE-878A-BAB7291924A1}"/>
                                  <w:text/>
                                </w:sdtPr>
                                <w:sdtContent>
                                  <w:p w:rsidR="00887AE2" w:rsidRDefault="00887AE2">
                                    <w:pPr>
                                      <w:pStyle w:val="Vahedeta"/>
                                      <w:spacing w:before="80" w:after="40"/>
                                      <w:rPr>
                                        <w:caps/>
                                        <w:color w:val="4472C4" w:themeColor="accent5"/>
                                        <w:sz w:val="24"/>
                                        <w:szCs w:val="24"/>
                                      </w:rPr>
                                    </w:pPr>
                                    <w:r>
                                      <w:rPr>
                                        <w:caps/>
                                        <w:color w:val="4472C4" w:themeColor="accent5"/>
                                        <w:sz w:val="24"/>
                                        <w:szCs w:val="24"/>
                                      </w:rPr>
                                      <w:t>Lääne-Nigula Vallavalitsus</w:t>
                                    </w:r>
                                  </w:p>
                                </w:sdtContent>
                              </w:sdt>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79000</wp14:pctWidth>
                    </wp14:sizeRelH>
                    <wp14:sizeRelV relativeFrom="page">
                      <wp14:pctHeight>35000</wp14:pctHeight>
                    </wp14:sizeRelV>
                  </wp:anchor>
                </w:drawing>
              </mc:Choice>
              <mc:Fallback>
                <w:pict>
                  <v:shapetype id="_x0000_t202" coordsize="21600,21600" o:spt="202" path="m,l,21600r21600,l21600,xe">
                    <v:stroke joinstyle="miter"/>
                    <v:path gradientshapeok="t" o:connecttype="rect"/>
                  </v:shapetype>
                  <v:shape id="Tekstiväli 131" o:spid="_x0000_s1026" type="#_x0000_t202" style="position:absolute;margin-left:0;margin-top:0;width:369pt;height:529.2pt;z-index:251660288;visibility:visible;mso-wrap-style:square;mso-width-percent:790;mso-height-percent:350;mso-left-percent:77;mso-top-percent:540;mso-wrap-distance-left:14.4pt;mso-wrap-distance-top:0;mso-wrap-distance-right:14.4pt;mso-wrap-distance-bottom:0;mso-position-horizontal-relative:margin;mso-position-vertical-relative:page;mso-width-percent:790;mso-height-percent:350;mso-left-percent:77;mso-top-percent:54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" filled="f" stroked="f" strokeweight=".5pt">
                    <v:textbox style="mso-fit-shape-to-text:t" inset="0,0,0,0">
                      <w:txbxContent>
                        <w:p w:rsidR="00887AE2" w:rsidRDefault="00887AE2">
                          <w:pPr>
                            <w:pStyle w:val="Vahedeta"/>
                            <w:spacing w:before="40" w:after="560" w:line="216" w:lineRule="auto"/>
                            <w:rPr>
                              <w:color w:val="5B9BD5" w:themeColor="accent1"/>
                              <w:sz w:val="72"/>
                              <w:szCs w:val="72"/>
                            </w:rPr>
                          </w:pPr>
                          <w:sdt>
                            <w:sdtPr>
                              <w:rPr>
                                <w:color w:val="5B9BD5" w:themeColor="accent1"/>
                                <w:sz w:val="72"/>
                                <w:szCs w:val="72"/>
                              </w:rPr>
                              <w:alias w:val="Pealkiri"/>
                              <w:tag w:val=""/>
                              <w:id w:val="151731938"/>
                              <w:dataBinding w:prefixMappings="xmlns:ns0='http://purl.org/dc/elements/1.1/' xmlns:ns1='http://schemas.openxmlformats.org/package/2006/metadata/core-properties' " w:xpath="/ns1:coreProperties[1]/ns0:title[1]" w:storeItemID="{6C3C8BC8-F283-45AE-878A-BAB7291924A1}"/>
                              <w:text/>
                            </w:sdtPr>
                            <w:sdtContent>
                              <w:r>
                                <w:rPr>
                                  <w:color w:val="5B9BD5" w:themeColor="accent1"/>
                                  <w:sz w:val="72"/>
                                  <w:szCs w:val="72"/>
                                </w:rPr>
                                <w:t>Seletuskiri</w:t>
                              </w:r>
                            </w:sdtContent>
                          </w:sdt>
                        </w:p>
                        <w:sdt>
                          <w:sdtPr>
                            <w:rPr>
                              <w:caps/>
                              <w:color w:val="1F3864" w:themeColor="accent5" w:themeShade="80"/>
                              <w:sz w:val="28"/>
                              <w:szCs w:val="28"/>
                            </w:rPr>
                            <w:alias w:val="Alapealkiri"/>
                            <w:tag w:val=""/>
                            <w:id w:val="-2090151685"/>
                            <w:dataBinding w:prefixMappings="xmlns:ns0='http://purl.org/dc/elements/1.1/' xmlns:ns1='http://schemas.openxmlformats.org/package/2006/metadata/core-properties' " w:xpath="/ns1:coreProperties[1]/ns0:subject[1]" w:storeItemID="{6C3C8BC8-F283-45AE-878A-BAB7291924A1}"/>
                            <w:text/>
                          </w:sdtPr>
                          <w:sdtContent>
                            <w:p w:rsidR="00887AE2" w:rsidRDefault="00887AE2">
                              <w:pPr>
                                <w:pStyle w:val="Vahedeta"/>
                                <w:spacing w:before="40" w:after="40"/>
                                <w:rPr>
                                  <w:caps/>
                                  <w:color w:val="1F3864" w:themeColor="accent5" w:themeShade="80"/>
                                  <w:sz w:val="28"/>
                                  <w:szCs w:val="28"/>
                                </w:rPr>
                              </w:pPr>
                              <w:r>
                                <w:rPr>
                                  <w:caps/>
                                  <w:color w:val="1F3864" w:themeColor="accent5" w:themeShade="80"/>
                                  <w:sz w:val="28"/>
                                  <w:szCs w:val="28"/>
                                </w:rPr>
                                <w:t>2018. aasta lisaeelarve</w:t>
                              </w:r>
                            </w:p>
                          </w:sdtContent>
                        </w:sdt>
                        <w:sdt>
                          <w:sdtPr>
                            <w:rPr>
                              <w:caps/>
                              <w:color w:val="4472C4" w:themeColor="accent5"/>
                              <w:sz w:val="24"/>
                              <w:szCs w:val="24"/>
                            </w:rPr>
                            <w:alias w:val="Autor"/>
                            <w:tag w:val=""/>
                            <w:id w:val="-1536112409"/>
                            <w:dataBinding w:prefixMappings="xmlns:ns0='http://purl.org/dc/elements/1.1/' xmlns:ns1='http://schemas.openxmlformats.org/package/2006/metadata/core-properties' " w:xpath="/ns1:coreProperties[1]/ns0:creator[1]" w:storeItemID="{6C3C8BC8-F283-45AE-878A-BAB7291924A1}"/>
                            <w:text/>
                          </w:sdtPr>
                          <w:sdtContent>
                            <w:p w:rsidR="00887AE2" w:rsidRDefault="00887AE2">
                              <w:pPr>
                                <w:pStyle w:val="Vahedeta"/>
                                <w:spacing w:before="80" w:after="40"/>
                                <w:rPr>
                                  <w:caps/>
                                  <w:color w:val="4472C4" w:themeColor="accent5"/>
                                  <w:sz w:val="24"/>
                                  <w:szCs w:val="24"/>
                                </w:rPr>
                              </w:pPr>
                              <w:r>
                                <w:rPr>
                                  <w:caps/>
                                  <w:color w:val="4472C4" w:themeColor="accent5"/>
                                  <w:sz w:val="24"/>
                                  <w:szCs w:val="24"/>
                                </w:rPr>
                                <w:t>Lääne-Nigula Vallavalitsus</w:t>
                              </w:r>
                            </w:p>
                          </w:sdtContent>
                        </w:sdt>
                      </w:txbxContent>
                    </v:textbox>
                    <w10:wrap type="square" anchorx="margin" anchory="page"/>
                  </v:shape>
                </w:pict>
              </mc:Fallback>
            </mc:AlternateContent>
          </w:r>
          <w:r>
            <w:rPr>
              <w:noProof/>
              <w:lang w:eastAsia="et-EE"/>
            </w:rPr>
            <mc:AlternateContent>
              <mc:Choice Requires="wps">
                <w:drawing>
                  <wp:anchor distT="0" distB="0" distL="114300" distR="114300" simplePos="0" relativeHeight="251659264" behindDoc="0" locked="0" layoutInCell="1" allowOverlap="1">
                    <wp:simplePos x="0" y="0"/>
                    <wp:positionH relativeFrom="margin">
                      <wp:align>right</wp:align>
                    </wp:positionH>
                    <mc:AlternateContent>
                      <mc:Choice Requires="wp14">
                        <wp:positionV relativeFrom="page">
                          <wp14:pctPosVOffset>2300</wp14:pctPosVOffset>
                        </wp:positionV>
                      </mc:Choice>
                      <mc:Fallback>
                        <wp:positionV relativeFrom="page">
                          <wp:posOffset>245745</wp:posOffset>
                        </wp:positionV>
                      </mc:Fallback>
                    </mc:AlternateContent>
                    <wp:extent cx="594360" cy="987552"/>
                    <wp:effectExtent l="0" t="0" r="0" b="5080"/>
                    <wp:wrapNone/>
                    <wp:docPr id="132" name="Ristkülik 1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olor w:val="FFFFFF" w:themeColor="background1"/>
                                    <w:sz w:val="24"/>
                                    <w:szCs w:val="24"/>
                                  </w:rPr>
                                  <w:alias w:val="Aasta"/>
                                  <w:tag w:val=""/>
                                  <w:id w:val="-785116381"/>
                                  <w:dataBinding w:prefixMappings="xmlns:ns0='http://schemas.microsoft.com/office/2006/coverPageProps' " w:xpath="/ns0:CoverPageProperties[1]/ns0:PublishDate[1]" w:storeItemID="{55AF091B-3C7A-41E3-B477-F2FDAA23CFDA}"/>
                                  <w:date w:fullDate="2018-01-01T00:00:00Z">
                                    <w:dateFormat w:val="yyyy"/>
                                    <w:lid w:val="et-EE"/>
                                    <w:storeMappedDataAs w:val="dateTime"/>
                                    <w:calendar w:val="gregorian"/>
                                  </w:date>
                                </w:sdtPr>
                                <w:sdtContent>
                                  <w:p w:rsidR="00887AE2" w:rsidRDefault="00887AE2">
                                    <w:pPr>
                                      <w:pStyle w:val="Vahedeta"/>
                                      <w:jc w:val="right"/>
                                      <w:rPr>
                                        <w:color w:val="FFFFFF" w:themeColor="background1"/>
                                        <w:sz w:val="24"/>
                                        <w:szCs w:val="24"/>
                                      </w:rPr>
                                    </w:pPr>
                                    <w:r>
                                      <w:rPr>
                                        <w:color w:val="FFFFFF" w:themeColor="background1"/>
                                        <w:sz w:val="24"/>
                                        <w:szCs w:val="24"/>
                                      </w:rPr>
                                      <w:t>2018</w:t>
                                    </w:r>
                                  </w:p>
                                </w:sdtContent>
                              </w:sdt>
                            </w:txbxContent>
                          </wps:txbx>
                          <wps:bodyPr rot="0" spcFirstLastPara="0" vertOverflow="overflow" horzOverflow="overflow" vert="horz" wrap="square" lIns="45720" tIns="45720" rIns="4572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id="Ristkülik 132" o:spid="_x0000_s1027" style="position:absolute;margin-left:-4.4pt;margin-top:0;width:46.8pt;height:77.75pt;z-index:251659264;visibility:visible;mso-wrap-style:square;mso-width-percent:76;mso-height-percent:98;mso-top-percent:23;mso-wrap-distance-left:9pt;mso-wrap-distance-top:0;mso-wrap-distance-right:9pt;mso-wrap-distance-bottom:0;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" fillcolor="#5b9bd5 [3204]" stroked="f" strokeweight="1pt">
                    <v:path arrowok="t"/>
                    <o:lock v:ext="edit" aspectratio="t"/>
                    <v:textbox inset="3.6pt,,3.6pt">
                      <w:txbxContent>
                        <w:sdt>
                          <w:sdtPr>
                            <w:rPr>
                              <w:color w:val="FFFFFF" w:themeColor="background1"/>
                              <w:sz w:val="24"/>
                              <w:szCs w:val="24"/>
                            </w:rPr>
                            <w:alias w:val="Aasta"/>
                            <w:tag w:val=""/>
                            <w:id w:val="-785116381"/>
                            <w:dataBinding w:prefixMappings="xmlns:ns0='http://schemas.microsoft.com/office/2006/coverPageProps' " w:xpath="/ns0:CoverPageProperties[1]/ns0:PublishDate[1]" w:storeItemID="{55AF091B-3C7A-41E3-B477-F2FDAA23CFDA}"/>
                            <w:date w:fullDate="2018-01-01T00:00:00Z">
                              <w:dateFormat w:val="yyyy"/>
                              <w:lid w:val="et-EE"/>
                              <w:storeMappedDataAs w:val="dateTime"/>
                              <w:calendar w:val="gregorian"/>
                            </w:date>
                          </w:sdtPr>
                          <w:sdtContent>
                            <w:p w:rsidR="00887AE2" w:rsidRDefault="00887AE2">
                              <w:pPr>
                                <w:pStyle w:val="Vahedeta"/>
                                <w:jc w:val="right"/>
                                <w:rPr>
                                  <w:color w:val="FFFFFF" w:themeColor="background1"/>
                                  <w:sz w:val="24"/>
                                  <w:szCs w:val="24"/>
                                </w:rPr>
                              </w:pPr>
                              <w:r>
                                <w:rPr>
                                  <w:color w:val="FFFFFF" w:themeColor="background1"/>
                                  <w:sz w:val="24"/>
                                  <w:szCs w:val="24"/>
                                </w:rPr>
                                <w:t>2018</w:t>
                              </w:r>
                            </w:p>
                          </w:sdtContent>
                        </w:sdt>
                      </w:txbxContent>
                    </v:textbox>
                    <w10:wrap anchorx="margin" anchory="page"/>
                  </v:rect>
                </w:pict>
              </mc:Fallback>
            </mc:AlternateContent>
          </w:r>
          <w:r>
            <w:br w:type="page"/>
          </w:r>
        </w:p>
      </w:sdtContent>
    </w:sdt>
    <w:sdt>
      <w:sdtPr>
        <w:rPr>
          <w:rFonts w:ascii="Times New Roman" w:eastAsiaTheme="minorHAnsi" w:hAnsi="Times New Roman" w:cstheme="minorBidi"/>
          <w:color w:val="auto"/>
          <w:sz w:val="24"/>
          <w:szCs w:val="22"/>
          <w:lang w:eastAsia="en-US"/>
        </w:rPr>
        <w:id w:val="-309177322"/>
        <w:docPartObj>
          <w:docPartGallery w:val="Table of Contents"/>
          <w:docPartUnique/>
        </w:docPartObj>
      </w:sdtPr>
      <w:sdtEndPr>
        <w:rPr>
          <w:b/>
          <w:bCs/>
        </w:rPr>
      </w:sdtEndPr>
      <w:sdtContent>
        <w:p w:rsidR="00C62453" w:rsidRPr="00750621" w:rsidRDefault="00C62453">
          <w:pPr>
            <w:pStyle w:val="Sisukorrapealkiri"/>
            <w:rPr>
              <w:rStyle w:val="Pealkiri1Mrk"/>
              <w:b w:val="0"/>
            </w:rPr>
          </w:pPr>
          <w:r w:rsidRPr="00750621">
            <w:rPr>
              <w:rStyle w:val="Pealkiri1Mrk"/>
              <w:b w:val="0"/>
            </w:rPr>
            <w:t>Sisukord</w:t>
          </w:r>
          <w:bookmarkStart w:id="0" w:name="_GoBack"/>
          <w:bookmarkEnd w:id="0"/>
        </w:p>
        <w:p w:rsidR="002E14C8" w:rsidRPr="002E14C8" w:rsidRDefault="002E14C8" w:rsidP="002E14C8">
          <w:pPr>
            <w:rPr>
              <w:lang w:eastAsia="et-EE"/>
            </w:rPr>
          </w:pPr>
        </w:p>
        <w:p w:rsidR="00750621" w:rsidRDefault="00C62453">
          <w:pPr>
            <w:pStyle w:val="SK1"/>
            <w:tabs>
              <w:tab w:val="right" w:leader="dot" w:pos="9062"/>
            </w:tabs>
            <w:rPr>
              <w:rFonts w:asciiTheme="minorHAnsi" w:eastAsiaTheme="minorEastAsia" w:hAnsiTheme="minorHAnsi"/>
              <w:noProof/>
              <w:sz w:val="22"/>
              <w:lang w:eastAsia="et-EE"/>
            </w:rPr>
          </w:pPr>
          <w:r>
            <w:fldChar w:fldCharType="begin"/>
          </w:r>
          <w:r>
            <w:instrText xml:space="preserve"> TOC \o "1-3" \h \z \u </w:instrText>
          </w:r>
          <w:r>
            <w:fldChar w:fldCharType="separate"/>
          </w:r>
          <w:hyperlink w:anchor="_Toc528918373" w:history="1">
            <w:r w:rsidR="00750621" w:rsidRPr="003635B0">
              <w:rPr>
                <w:rStyle w:val="Hperlink"/>
                <w:noProof/>
              </w:rPr>
              <w:t>Lääne-Nigula valla 2018. aasta lisaeelarve muudatused</w:t>
            </w:r>
            <w:r w:rsidR="00750621">
              <w:rPr>
                <w:noProof/>
                <w:webHidden/>
              </w:rPr>
              <w:tab/>
            </w:r>
            <w:r w:rsidR="00750621">
              <w:rPr>
                <w:noProof/>
                <w:webHidden/>
              </w:rPr>
              <w:fldChar w:fldCharType="begin"/>
            </w:r>
            <w:r w:rsidR="00750621">
              <w:rPr>
                <w:noProof/>
                <w:webHidden/>
              </w:rPr>
              <w:instrText xml:space="preserve"> PAGEREF _Toc528918373 \h </w:instrText>
            </w:r>
            <w:r w:rsidR="00750621">
              <w:rPr>
                <w:noProof/>
                <w:webHidden/>
              </w:rPr>
            </w:r>
            <w:r w:rsidR="00750621">
              <w:rPr>
                <w:noProof/>
                <w:webHidden/>
              </w:rPr>
              <w:fldChar w:fldCharType="separate"/>
            </w:r>
            <w:r w:rsidR="00750621">
              <w:rPr>
                <w:noProof/>
                <w:webHidden/>
              </w:rPr>
              <w:t>2</w:t>
            </w:r>
            <w:r w:rsidR="00750621">
              <w:rPr>
                <w:noProof/>
                <w:webHidden/>
              </w:rPr>
              <w:fldChar w:fldCharType="end"/>
            </w:r>
          </w:hyperlink>
        </w:p>
        <w:p w:rsidR="00750621" w:rsidRDefault="00750621">
          <w:pPr>
            <w:pStyle w:val="SK2"/>
            <w:tabs>
              <w:tab w:val="right" w:leader="dot" w:pos="9062"/>
            </w:tabs>
            <w:rPr>
              <w:rFonts w:asciiTheme="minorHAnsi" w:eastAsiaTheme="minorEastAsia" w:hAnsiTheme="minorHAnsi"/>
              <w:noProof/>
              <w:sz w:val="22"/>
              <w:lang w:eastAsia="et-EE"/>
            </w:rPr>
          </w:pPr>
          <w:hyperlink w:anchor="_Toc528918374" w:history="1">
            <w:r w:rsidRPr="003635B0">
              <w:rPr>
                <w:rStyle w:val="Hperlink"/>
                <w:noProof/>
              </w:rPr>
              <w:t>Põhitegevuse tulud</w:t>
            </w:r>
            <w:r>
              <w:rPr>
                <w:noProof/>
                <w:webHidden/>
              </w:rPr>
              <w:tab/>
            </w:r>
            <w:r>
              <w:rPr>
                <w:noProof/>
                <w:webHidden/>
              </w:rPr>
              <w:fldChar w:fldCharType="begin"/>
            </w:r>
            <w:r>
              <w:rPr>
                <w:noProof/>
                <w:webHidden/>
              </w:rPr>
              <w:instrText xml:space="preserve"> PAGEREF _Toc528918374 \h </w:instrText>
            </w:r>
            <w:r>
              <w:rPr>
                <w:noProof/>
                <w:webHidden/>
              </w:rPr>
            </w:r>
            <w:r>
              <w:rPr>
                <w:noProof/>
                <w:webHidden/>
              </w:rPr>
              <w:fldChar w:fldCharType="separate"/>
            </w:r>
            <w:r>
              <w:rPr>
                <w:noProof/>
                <w:webHidden/>
              </w:rPr>
              <w:t>3</w:t>
            </w:r>
            <w:r>
              <w:rPr>
                <w:noProof/>
                <w:webHidden/>
              </w:rPr>
              <w:fldChar w:fldCharType="end"/>
            </w:r>
          </w:hyperlink>
        </w:p>
        <w:p w:rsidR="00750621" w:rsidRDefault="00750621">
          <w:pPr>
            <w:pStyle w:val="SK2"/>
            <w:tabs>
              <w:tab w:val="right" w:leader="dot" w:pos="9062"/>
            </w:tabs>
            <w:rPr>
              <w:rFonts w:asciiTheme="minorHAnsi" w:eastAsiaTheme="minorEastAsia" w:hAnsiTheme="minorHAnsi"/>
              <w:noProof/>
              <w:sz w:val="22"/>
              <w:lang w:eastAsia="et-EE"/>
            </w:rPr>
          </w:pPr>
          <w:hyperlink w:anchor="_Toc528918375" w:history="1">
            <w:r w:rsidRPr="003635B0">
              <w:rPr>
                <w:rStyle w:val="Hperlink"/>
                <w:noProof/>
              </w:rPr>
              <w:t>Põhitegevuse kulud</w:t>
            </w:r>
            <w:r>
              <w:rPr>
                <w:noProof/>
                <w:webHidden/>
              </w:rPr>
              <w:tab/>
            </w:r>
            <w:r>
              <w:rPr>
                <w:noProof/>
                <w:webHidden/>
              </w:rPr>
              <w:fldChar w:fldCharType="begin"/>
            </w:r>
            <w:r>
              <w:rPr>
                <w:noProof/>
                <w:webHidden/>
              </w:rPr>
              <w:instrText xml:space="preserve"> PAGEREF _Toc528918375 \h </w:instrText>
            </w:r>
            <w:r>
              <w:rPr>
                <w:noProof/>
                <w:webHidden/>
              </w:rPr>
            </w:r>
            <w:r>
              <w:rPr>
                <w:noProof/>
                <w:webHidden/>
              </w:rPr>
              <w:fldChar w:fldCharType="separate"/>
            </w:r>
            <w:r>
              <w:rPr>
                <w:noProof/>
                <w:webHidden/>
              </w:rPr>
              <w:t>4</w:t>
            </w:r>
            <w:r>
              <w:rPr>
                <w:noProof/>
                <w:webHidden/>
              </w:rPr>
              <w:fldChar w:fldCharType="end"/>
            </w:r>
          </w:hyperlink>
        </w:p>
        <w:p w:rsidR="00750621" w:rsidRDefault="00750621">
          <w:pPr>
            <w:pStyle w:val="SK2"/>
            <w:tabs>
              <w:tab w:val="right" w:leader="dot" w:pos="9062"/>
            </w:tabs>
            <w:rPr>
              <w:rFonts w:asciiTheme="minorHAnsi" w:eastAsiaTheme="minorEastAsia" w:hAnsiTheme="minorHAnsi"/>
              <w:noProof/>
              <w:sz w:val="22"/>
              <w:lang w:eastAsia="et-EE"/>
            </w:rPr>
          </w:pPr>
          <w:hyperlink w:anchor="_Toc528918376" w:history="1">
            <w:r w:rsidRPr="003635B0">
              <w:rPr>
                <w:rStyle w:val="Hperlink"/>
                <w:noProof/>
              </w:rPr>
              <w:t>Investeerimistegevus</w:t>
            </w:r>
            <w:r>
              <w:rPr>
                <w:noProof/>
                <w:webHidden/>
              </w:rPr>
              <w:tab/>
            </w:r>
            <w:r>
              <w:rPr>
                <w:noProof/>
                <w:webHidden/>
              </w:rPr>
              <w:fldChar w:fldCharType="begin"/>
            </w:r>
            <w:r>
              <w:rPr>
                <w:noProof/>
                <w:webHidden/>
              </w:rPr>
              <w:instrText xml:space="preserve"> PAGEREF _Toc528918376 \h </w:instrText>
            </w:r>
            <w:r>
              <w:rPr>
                <w:noProof/>
                <w:webHidden/>
              </w:rPr>
            </w:r>
            <w:r>
              <w:rPr>
                <w:noProof/>
                <w:webHidden/>
              </w:rPr>
              <w:fldChar w:fldCharType="separate"/>
            </w:r>
            <w:r>
              <w:rPr>
                <w:noProof/>
                <w:webHidden/>
              </w:rPr>
              <w:t>6</w:t>
            </w:r>
            <w:r>
              <w:rPr>
                <w:noProof/>
                <w:webHidden/>
              </w:rPr>
              <w:fldChar w:fldCharType="end"/>
            </w:r>
          </w:hyperlink>
        </w:p>
        <w:p w:rsidR="00750621" w:rsidRDefault="00750621">
          <w:pPr>
            <w:pStyle w:val="SK2"/>
            <w:tabs>
              <w:tab w:val="right" w:leader="dot" w:pos="9062"/>
            </w:tabs>
            <w:rPr>
              <w:rFonts w:asciiTheme="minorHAnsi" w:eastAsiaTheme="minorEastAsia" w:hAnsiTheme="minorHAnsi"/>
              <w:noProof/>
              <w:sz w:val="22"/>
              <w:lang w:eastAsia="et-EE"/>
            </w:rPr>
          </w:pPr>
          <w:hyperlink w:anchor="_Toc528918377" w:history="1">
            <w:r w:rsidRPr="003635B0">
              <w:rPr>
                <w:rStyle w:val="Hperlink"/>
                <w:noProof/>
              </w:rPr>
              <w:t>Finantseerimistegevus</w:t>
            </w:r>
            <w:r>
              <w:rPr>
                <w:noProof/>
                <w:webHidden/>
              </w:rPr>
              <w:tab/>
            </w:r>
            <w:r>
              <w:rPr>
                <w:noProof/>
                <w:webHidden/>
              </w:rPr>
              <w:fldChar w:fldCharType="begin"/>
            </w:r>
            <w:r>
              <w:rPr>
                <w:noProof/>
                <w:webHidden/>
              </w:rPr>
              <w:instrText xml:space="preserve"> PAGEREF _Toc528918377 \h </w:instrText>
            </w:r>
            <w:r>
              <w:rPr>
                <w:noProof/>
                <w:webHidden/>
              </w:rPr>
            </w:r>
            <w:r>
              <w:rPr>
                <w:noProof/>
                <w:webHidden/>
              </w:rPr>
              <w:fldChar w:fldCharType="separate"/>
            </w:r>
            <w:r>
              <w:rPr>
                <w:noProof/>
                <w:webHidden/>
              </w:rPr>
              <w:t>7</w:t>
            </w:r>
            <w:r>
              <w:rPr>
                <w:noProof/>
                <w:webHidden/>
              </w:rPr>
              <w:fldChar w:fldCharType="end"/>
            </w:r>
          </w:hyperlink>
        </w:p>
        <w:p w:rsidR="00750621" w:rsidRDefault="00750621">
          <w:pPr>
            <w:pStyle w:val="SK2"/>
            <w:tabs>
              <w:tab w:val="right" w:leader="dot" w:pos="9062"/>
            </w:tabs>
            <w:rPr>
              <w:rFonts w:asciiTheme="minorHAnsi" w:eastAsiaTheme="minorEastAsia" w:hAnsiTheme="minorHAnsi"/>
              <w:noProof/>
              <w:sz w:val="22"/>
              <w:lang w:eastAsia="et-EE"/>
            </w:rPr>
          </w:pPr>
          <w:hyperlink w:anchor="_Toc528918378" w:history="1">
            <w:r w:rsidRPr="003635B0">
              <w:rPr>
                <w:rStyle w:val="Hperlink"/>
                <w:noProof/>
              </w:rPr>
              <w:t>Raha muutus ja muu oluline info</w:t>
            </w:r>
            <w:r>
              <w:rPr>
                <w:noProof/>
                <w:webHidden/>
              </w:rPr>
              <w:tab/>
            </w:r>
            <w:r>
              <w:rPr>
                <w:noProof/>
                <w:webHidden/>
              </w:rPr>
              <w:fldChar w:fldCharType="begin"/>
            </w:r>
            <w:r>
              <w:rPr>
                <w:noProof/>
                <w:webHidden/>
              </w:rPr>
              <w:instrText xml:space="preserve"> PAGEREF _Toc528918378 \h </w:instrText>
            </w:r>
            <w:r>
              <w:rPr>
                <w:noProof/>
                <w:webHidden/>
              </w:rPr>
            </w:r>
            <w:r>
              <w:rPr>
                <w:noProof/>
                <w:webHidden/>
              </w:rPr>
              <w:fldChar w:fldCharType="separate"/>
            </w:r>
            <w:r>
              <w:rPr>
                <w:noProof/>
                <w:webHidden/>
              </w:rPr>
              <w:t>8</w:t>
            </w:r>
            <w:r>
              <w:rPr>
                <w:noProof/>
                <w:webHidden/>
              </w:rPr>
              <w:fldChar w:fldCharType="end"/>
            </w:r>
          </w:hyperlink>
        </w:p>
        <w:p w:rsidR="00C62453" w:rsidRDefault="00C62453">
          <w:r>
            <w:rPr>
              <w:b/>
              <w:bCs/>
            </w:rPr>
            <w:fldChar w:fldCharType="end"/>
          </w:r>
        </w:p>
      </w:sdtContent>
    </w:sdt>
    <w:p w:rsidR="00C62453" w:rsidRDefault="00C62453">
      <w:pPr>
        <w:rPr>
          <w:rFonts w:eastAsiaTheme="majorEastAsia" w:cstheme="majorBidi"/>
          <w:b/>
          <w:color w:val="2E74B5" w:themeColor="accent1" w:themeShade="BF"/>
          <w:sz w:val="32"/>
          <w:szCs w:val="32"/>
        </w:rPr>
      </w:pPr>
      <w:r>
        <w:br w:type="page"/>
      </w:r>
    </w:p>
    <w:p w:rsidR="0041476F" w:rsidRDefault="008B429A" w:rsidP="008B429A">
      <w:pPr>
        <w:pStyle w:val="Pealkiri1"/>
      </w:pPr>
      <w:bookmarkStart w:id="1" w:name="_Toc528918373"/>
      <w:r>
        <w:lastRenderedPageBreak/>
        <w:t>Lääne-Nigula valla 2018. aasta lisaeelarve muudatused</w:t>
      </w:r>
      <w:bookmarkEnd w:id="1"/>
    </w:p>
    <w:p w:rsidR="008B429A" w:rsidRPr="008B429A" w:rsidRDefault="008B429A" w:rsidP="008B429A"/>
    <w:p w:rsidR="0041476F" w:rsidRDefault="00A65E64" w:rsidP="00A65E64">
      <w:pPr>
        <w:jc w:val="both"/>
      </w:pPr>
      <w:r>
        <w:t xml:space="preserve">2018. aasta </w:t>
      </w:r>
      <w:r w:rsidRPr="00C22F2E">
        <w:t xml:space="preserve">lisaeelarve kohaselt suureneb põhitegevuse tulud 114 831 eurot, põhitegevuse kulud </w:t>
      </w:r>
      <w:r w:rsidR="007769F9" w:rsidRPr="00C22F2E">
        <w:t>171 085</w:t>
      </w:r>
      <w:r w:rsidRPr="00C22F2E">
        <w:t xml:space="preserve"> eurot, mille tulemusena väheneb põhitegevuse tulem </w:t>
      </w:r>
      <w:r w:rsidR="007769F9" w:rsidRPr="00C22F2E">
        <w:t>56 254</w:t>
      </w:r>
      <w:r w:rsidRPr="00C22F2E">
        <w:t xml:space="preserve"> euro võrra. Investeerimistegevus väheneb </w:t>
      </w:r>
      <w:r w:rsidR="007769F9" w:rsidRPr="00C22F2E">
        <w:t>707 858</w:t>
      </w:r>
      <w:r w:rsidRPr="00C22F2E">
        <w:t xml:space="preserve"> euro,  finantseerimistegevus 254 494 euro võrra ning vaba jääk suureneb </w:t>
      </w:r>
      <w:r w:rsidR="007769F9" w:rsidRPr="00C22F2E">
        <w:t>397 110</w:t>
      </w:r>
      <w:r w:rsidRPr="00C22F2E">
        <w:t xml:space="preserve"> euro võrra</w:t>
      </w:r>
      <w:r>
        <w:t>.</w:t>
      </w:r>
    </w:p>
    <w:p w:rsidR="00FF353E" w:rsidRDefault="00FF353E" w:rsidP="00FF353E">
      <w:pPr>
        <w:pStyle w:val="Pealdis"/>
        <w:keepNext/>
      </w:pPr>
      <w:r>
        <w:t xml:space="preserve">Tabel </w:t>
      </w:r>
      <w:fldSimple w:instr=" SEQ Tabel \* ARABIC ">
        <w:r w:rsidR="00441D72">
          <w:rPr>
            <w:noProof/>
          </w:rPr>
          <w:t>1</w:t>
        </w:r>
      </w:fldSimple>
      <w:r>
        <w:t>. Eelarve muudatused</w:t>
      </w:r>
    </w:p>
    <w:tbl>
      <w:tblPr>
        <w:tblW w:w="9214" w:type="dxa"/>
        <w:tblCellMar>
          <w:left w:w="70" w:type="dxa"/>
          <w:right w:w="70" w:type="dxa"/>
        </w:tblCellMar>
        <w:tblLook w:val="04A0" w:firstRow="1" w:lastRow="0" w:firstColumn="1" w:lastColumn="0" w:noHBand="0" w:noVBand="1"/>
      </w:tblPr>
      <w:tblGrid>
        <w:gridCol w:w="1196"/>
        <w:gridCol w:w="3907"/>
        <w:gridCol w:w="1276"/>
        <w:gridCol w:w="1418"/>
        <w:gridCol w:w="1417"/>
      </w:tblGrid>
      <w:tr w:rsidR="00667625" w:rsidRPr="00667625" w:rsidTr="00667625">
        <w:trPr>
          <w:trHeight w:val="315"/>
        </w:trPr>
        <w:tc>
          <w:tcPr>
            <w:tcW w:w="1196" w:type="dxa"/>
            <w:tcBorders>
              <w:top w:val="nil"/>
              <w:left w:val="nil"/>
              <w:bottom w:val="nil"/>
              <w:right w:val="nil"/>
            </w:tcBorders>
            <w:shd w:val="clear" w:color="auto" w:fill="auto"/>
            <w:noWrap/>
            <w:vAlign w:val="bottom"/>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Tunnus</w:t>
            </w:r>
          </w:p>
        </w:tc>
        <w:tc>
          <w:tcPr>
            <w:tcW w:w="3907" w:type="dxa"/>
            <w:tcBorders>
              <w:top w:val="nil"/>
              <w:left w:val="nil"/>
              <w:bottom w:val="nil"/>
              <w:right w:val="nil"/>
            </w:tcBorders>
            <w:shd w:val="clear" w:color="auto" w:fill="auto"/>
            <w:noWrap/>
            <w:vAlign w:val="bottom"/>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Nimetus</w:t>
            </w:r>
          </w:p>
        </w:tc>
        <w:tc>
          <w:tcPr>
            <w:tcW w:w="1276" w:type="dxa"/>
            <w:tcBorders>
              <w:top w:val="nil"/>
              <w:left w:val="nil"/>
              <w:bottom w:val="nil"/>
              <w:right w:val="nil"/>
            </w:tcBorders>
            <w:shd w:val="clear" w:color="auto" w:fill="auto"/>
            <w:noWrap/>
            <w:vAlign w:val="bottom"/>
            <w:hideMark/>
          </w:tcPr>
          <w:p w:rsidR="00667625" w:rsidRPr="00667625" w:rsidRDefault="00C85552" w:rsidP="00667625">
            <w:pPr>
              <w:spacing w:after="0" w:line="240" w:lineRule="auto"/>
              <w:jc w:val="center"/>
              <w:rPr>
                <w:rFonts w:eastAsia="Times New Roman" w:cs="Times New Roman"/>
                <w:b/>
                <w:bCs/>
                <w:color w:val="000000"/>
                <w:sz w:val="18"/>
                <w:szCs w:val="18"/>
                <w:lang w:eastAsia="et-EE"/>
              </w:rPr>
            </w:pPr>
            <w:r>
              <w:rPr>
                <w:rFonts w:eastAsia="Times New Roman" w:cs="Times New Roman"/>
                <w:b/>
                <w:bCs/>
                <w:color w:val="000000"/>
                <w:sz w:val="18"/>
                <w:szCs w:val="18"/>
                <w:lang w:eastAsia="et-EE"/>
              </w:rPr>
              <w:t>Eelarve</w:t>
            </w:r>
            <w:r w:rsidR="00667625" w:rsidRPr="00667625">
              <w:rPr>
                <w:rFonts w:eastAsia="Times New Roman" w:cs="Times New Roman"/>
                <w:b/>
                <w:bCs/>
                <w:color w:val="000000"/>
                <w:sz w:val="18"/>
                <w:szCs w:val="18"/>
                <w:lang w:eastAsia="et-EE"/>
              </w:rPr>
              <w:t xml:space="preserve"> </w:t>
            </w:r>
          </w:p>
        </w:tc>
        <w:tc>
          <w:tcPr>
            <w:tcW w:w="1418" w:type="dxa"/>
            <w:tcBorders>
              <w:top w:val="nil"/>
              <w:left w:val="nil"/>
              <w:bottom w:val="nil"/>
              <w:right w:val="nil"/>
            </w:tcBorders>
            <w:shd w:val="clear" w:color="auto" w:fill="auto"/>
            <w:noWrap/>
            <w:vAlign w:val="bottom"/>
            <w:hideMark/>
          </w:tcPr>
          <w:p w:rsidR="00667625" w:rsidRPr="00667625" w:rsidRDefault="00667625" w:rsidP="00667625">
            <w:pPr>
              <w:spacing w:after="0" w:line="240" w:lineRule="auto"/>
              <w:jc w:val="center"/>
              <w:rPr>
                <w:rFonts w:eastAsia="Times New Roman" w:cs="Times New Roman"/>
                <w:b/>
                <w:bCs/>
                <w:color w:val="000000"/>
                <w:sz w:val="18"/>
                <w:szCs w:val="18"/>
                <w:lang w:eastAsia="et-EE"/>
              </w:rPr>
            </w:pPr>
            <w:r>
              <w:rPr>
                <w:rFonts w:eastAsia="Times New Roman" w:cs="Times New Roman"/>
                <w:b/>
                <w:bCs/>
                <w:color w:val="000000"/>
                <w:sz w:val="18"/>
                <w:szCs w:val="18"/>
                <w:lang w:eastAsia="et-EE"/>
              </w:rPr>
              <w:t>Muudatus</w:t>
            </w:r>
          </w:p>
        </w:tc>
        <w:tc>
          <w:tcPr>
            <w:tcW w:w="1417" w:type="dxa"/>
            <w:tcBorders>
              <w:top w:val="nil"/>
              <w:left w:val="nil"/>
              <w:bottom w:val="nil"/>
              <w:right w:val="nil"/>
            </w:tcBorders>
            <w:shd w:val="clear" w:color="auto" w:fill="auto"/>
            <w:noWrap/>
            <w:vAlign w:val="bottom"/>
            <w:hideMark/>
          </w:tcPr>
          <w:p w:rsidR="00667625" w:rsidRPr="00667625" w:rsidRDefault="00667625" w:rsidP="00667625">
            <w:pPr>
              <w:spacing w:after="0" w:line="240" w:lineRule="auto"/>
              <w:jc w:val="center"/>
              <w:rPr>
                <w:rFonts w:eastAsia="Times New Roman" w:cs="Times New Roman"/>
                <w:b/>
                <w:bCs/>
                <w:color w:val="000000"/>
                <w:sz w:val="18"/>
                <w:szCs w:val="18"/>
                <w:lang w:eastAsia="et-EE"/>
              </w:rPr>
            </w:pPr>
            <w:r>
              <w:rPr>
                <w:rFonts w:eastAsia="Times New Roman" w:cs="Times New Roman"/>
                <w:b/>
                <w:bCs/>
                <w:color w:val="000000"/>
                <w:sz w:val="18"/>
                <w:szCs w:val="18"/>
                <w:lang w:eastAsia="et-EE"/>
              </w:rPr>
              <w:t>L</w:t>
            </w:r>
            <w:r w:rsidRPr="00667625">
              <w:rPr>
                <w:rFonts w:eastAsia="Times New Roman" w:cs="Times New Roman"/>
                <w:b/>
                <w:bCs/>
                <w:color w:val="000000"/>
                <w:sz w:val="18"/>
                <w:szCs w:val="18"/>
                <w:lang w:eastAsia="et-EE"/>
              </w:rPr>
              <w:t>isaeelarve</w:t>
            </w:r>
          </w:p>
        </w:tc>
      </w:tr>
      <w:tr w:rsidR="00667625" w:rsidRPr="00667625" w:rsidTr="00667625">
        <w:trPr>
          <w:trHeight w:val="330"/>
        </w:trPr>
        <w:tc>
          <w:tcPr>
            <w:tcW w:w="119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 </w:t>
            </w:r>
          </w:p>
        </w:tc>
        <w:tc>
          <w:tcPr>
            <w:tcW w:w="390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PÕHITEGEVUSE TULUD KOKKU</w:t>
            </w:r>
          </w:p>
        </w:tc>
        <w:tc>
          <w:tcPr>
            <w:tcW w:w="127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11 784 937 €</w:t>
            </w:r>
          </w:p>
        </w:tc>
        <w:tc>
          <w:tcPr>
            <w:tcW w:w="1418"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114 831 €</w:t>
            </w:r>
          </w:p>
        </w:tc>
        <w:tc>
          <w:tcPr>
            <w:tcW w:w="141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11 899 768 €</w:t>
            </w:r>
          </w:p>
        </w:tc>
      </w:tr>
      <w:tr w:rsidR="00667625" w:rsidRPr="00667625" w:rsidTr="00667625">
        <w:trPr>
          <w:trHeight w:val="330"/>
        </w:trPr>
        <w:tc>
          <w:tcPr>
            <w:tcW w:w="119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32</w:t>
            </w:r>
          </w:p>
        </w:tc>
        <w:tc>
          <w:tcPr>
            <w:tcW w:w="390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Tulud kaupade ja teenuste müügist</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1 256 201 €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16 658 €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1 272 859 €</w:t>
            </w:r>
          </w:p>
        </w:tc>
      </w:tr>
      <w:tr w:rsidR="00667625" w:rsidRPr="00667625" w:rsidTr="00667625">
        <w:trPr>
          <w:trHeight w:val="330"/>
        </w:trPr>
        <w:tc>
          <w:tcPr>
            <w:tcW w:w="1196"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35</w:t>
            </w:r>
          </w:p>
        </w:tc>
        <w:tc>
          <w:tcPr>
            <w:tcW w:w="3907"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Saadavad toetused tegevuskuludeks</w:t>
            </w:r>
          </w:p>
        </w:tc>
        <w:tc>
          <w:tcPr>
            <w:tcW w:w="127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4 945 971 €</w:t>
            </w:r>
          </w:p>
        </w:tc>
        <w:tc>
          <w:tcPr>
            <w:tcW w:w="1418"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50 406 €</w:t>
            </w:r>
          </w:p>
        </w:tc>
        <w:tc>
          <w:tcPr>
            <w:tcW w:w="141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4 996 377 €</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35201</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 xml:space="preserve">Toetusfond </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3 261 738 €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22 932 €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3 284 670 €</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3500, 352</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Muud saadud toetused tegevuskuludeks</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1 008 082 €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27 474 €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1 035 556 €</w:t>
            </w:r>
          </w:p>
        </w:tc>
      </w:tr>
      <w:tr w:rsidR="00667625" w:rsidRPr="00667625" w:rsidTr="00667625">
        <w:trPr>
          <w:trHeight w:val="330"/>
        </w:trPr>
        <w:tc>
          <w:tcPr>
            <w:tcW w:w="119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38</w:t>
            </w:r>
          </w:p>
        </w:tc>
        <w:tc>
          <w:tcPr>
            <w:tcW w:w="390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 xml:space="preserve">Muud tegevustulud </w:t>
            </w:r>
          </w:p>
        </w:tc>
        <w:tc>
          <w:tcPr>
            <w:tcW w:w="127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102 789 €</w:t>
            </w:r>
          </w:p>
        </w:tc>
        <w:tc>
          <w:tcPr>
            <w:tcW w:w="1418"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47 767 €</w:t>
            </w:r>
          </w:p>
        </w:tc>
        <w:tc>
          <w:tcPr>
            <w:tcW w:w="141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150 556 €</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3880, 3888</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 xml:space="preserve">Muud tegevustulud </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18 054 €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47 767 €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65 821 €</w:t>
            </w:r>
          </w:p>
        </w:tc>
      </w:tr>
      <w:tr w:rsidR="00667625" w:rsidRPr="00667625" w:rsidTr="00667625">
        <w:trPr>
          <w:trHeight w:val="330"/>
        </w:trPr>
        <w:tc>
          <w:tcPr>
            <w:tcW w:w="119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 </w:t>
            </w:r>
          </w:p>
        </w:tc>
        <w:tc>
          <w:tcPr>
            <w:tcW w:w="390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PÕHITEGEVUSE KULUD KOKKU</w:t>
            </w:r>
          </w:p>
        </w:tc>
        <w:tc>
          <w:tcPr>
            <w:tcW w:w="1276" w:type="dxa"/>
            <w:tcBorders>
              <w:top w:val="single" w:sz="12" w:space="0" w:color="000000"/>
              <w:left w:val="nil"/>
              <w:bottom w:val="single" w:sz="12" w:space="0" w:color="000000"/>
              <w:right w:val="nil"/>
            </w:tcBorders>
            <w:shd w:val="clear" w:color="000000" w:fill="FFFFFF"/>
            <w:vAlign w:val="center"/>
            <w:hideMark/>
          </w:tcPr>
          <w:p w:rsidR="00667625" w:rsidRPr="00667625" w:rsidRDefault="00302570"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000000"/>
                <w:sz w:val="18"/>
                <w:szCs w:val="18"/>
                <w:lang w:eastAsia="et-EE"/>
              </w:rPr>
              <w:t>10 538 117</w:t>
            </w:r>
            <w:r w:rsidR="00667625" w:rsidRPr="00667625">
              <w:rPr>
                <w:rFonts w:eastAsia="Times New Roman" w:cs="Times New Roman"/>
                <w:b/>
                <w:bCs/>
                <w:color w:val="000000"/>
                <w:sz w:val="18"/>
                <w:szCs w:val="18"/>
                <w:lang w:eastAsia="et-EE"/>
              </w:rPr>
              <w:t xml:space="preserve"> €</w:t>
            </w:r>
          </w:p>
        </w:tc>
        <w:tc>
          <w:tcPr>
            <w:tcW w:w="1418" w:type="dxa"/>
            <w:tcBorders>
              <w:top w:val="single" w:sz="12" w:space="0" w:color="000000"/>
              <w:left w:val="nil"/>
              <w:bottom w:val="single" w:sz="12" w:space="0" w:color="000000"/>
              <w:right w:val="nil"/>
            </w:tcBorders>
            <w:shd w:val="clear" w:color="000000" w:fill="FFFFFF"/>
            <w:vAlign w:val="center"/>
            <w:hideMark/>
          </w:tcPr>
          <w:p w:rsidR="00667625" w:rsidRPr="008F22E8" w:rsidRDefault="00887AE2" w:rsidP="00667625">
            <w:pPr>
              <w:spacing w:after="0" w:line="240" w:lineRule="auto"/>
              <w:jc w:val="right"/>
              <w:rPr>
                <w:rFonts w:eastAsia="Times New Roman" w:cs="Times New Roman"/>
                <w:b/>
                <w:bCs/>
                <w:color w:val="000000"/>
                <w:sz w:val="18"/>
                <w:szCs w:val="18"/>
                <w:lang w:eastAsia="et-EE"/>
              </w:rPr>
            </w:pPr>
            <w:r w:rsidRPr="008F22E8">
              <w:rPr>
                <w:rFonts w:eastAsia="Times New Roman" w:cs="Times New Roman"/>
                <w:b/>
                <w:bCs/>
                <w:color w:val="000000"/>
                <w:sz w:val="18"/>
                <w:szCs w:val="18"/>
                <w:lang w:eastAsia="et-EE"/>
              </w:rPr>
              <w:t>171 085</w:t>
            </w:r>
            <w:r w:rsidR="00667625" w:rsidRPr="008F22E8">
              <w:rPr>
                <w:rFonts w:eastAsia="Times New Roman" w:cs="Times New Roman"/>
                <w:b/>
                <w:bCs/>
                <w:color w:val="000000"/>
                <w:sz w:val="18"/>
                <w:szCs w:val="18"/>
                <w:lang w:eastAsia="et-EE"/>
              </w:rPr>
              <w:t xml:space="preserve"> €</w:t>
            </w:r>
          </w:p>
        </w:tc>
        <w:tc>
          <w:tcPr>
            <w:tcW w:w="1417" w:type="dxa"/>
            <w:tcBorders>
              <w:top w:val="single" w:sz="12" w:space="0" w:color="000000"/>
              <w:left w:val="nil"/>
              <w:bottom w:val="single" w:sz="12" w:space="0" w:color="000000"/>
              <w:right w:val="nil"/>
            </w:tcBorders>
            <w:shd w:val="clear" w:color="000000" w:fill="FFFFFF"/>
            <w:vAlign w:val="center"/>
            <w:hideMark/>
          </w:tcPr>
          <w:p w:rsidR="00667625" w:rsidRPr="008F22E8" w:rsidRDefault="00887AE2" w:rsidP="00667625">
            <w:pPr>
              <w:spacing w:after="0" w:line="240" w:lineRule="auto"/>
              <w:jc w:val="right"/>
              <w:rPr>
                <w:rFonts w:eastAsia="Times New Roman" w:cs="Times New Roman"/>
                <w:b/>
                <w:bCs/>
                <w:color w:val="000000"/>
                <w:sz w:val="18"/>
                <w:szCs w:val="18"/>
                <w:lang w:eastAsia="et-EE"/>
              </w:rPr>
            </w:pPr>
            <w:r w:rsidRPr="008F22E8">
              <w:rPr>
                <w:rFonts w:eastAsia="Times New Roman" w:cs="Times New Roman"/>
                <w:b/>
                <w:bCs/>
                <w:color w:val="000000"/>
                <w:sz w:val="18"/>
                <w:szCs w:val="18"/>
                <w:lang w:eastAsia="et-EE"/>
              </w:rPr>
              <w:t>10 709 202</w:t>
            </w:r>
            <w:r w:rsidR="00667625" w:rsidRPr="008F22E8">
              <w:rPr>
                <w:rFonts w:eastAsia="Times New Roman" w:cs="Times New Roman"/>
                <w:b/>
                <w:bCs/>
                <w:color w:val="000000"/>
                <w:sz w:val="18"/>
                <w:szCs w:val="18"/>
                <w:lang w:eastAsia="et-EE"/>
              </w:rPr>
              <w:t xml:space="preserve"> €</w:t>
            </w:r>
          </w:p>
        </w:tc>
      </w:tr>
      <w:tr w:rsidR="00667625" w:rsidRPr="00667625" w:rsidTr="00667625">
        <w:trPr>
          <w:trHeight w:val="330"/>
        </w:trPr>
        <w:tc>
          <w:tcPr>
            <w:tcW w:w="1196"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4</w:t>
            </w:r>
          </w:p>
        </w:tc>
        <w:tc>
          <w:tcPr>
            <w:tcW w:w="3907"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Antud toetused tegevuskuludeks</w:t>
            </w:r>
          </w:p>
        </w:tc>
        <w:tc>
          <w:tcPr>
            <w:tcW w:w="1276" w:type="dxa"/>
            <w:tcBorders>
              <w:top w:val="nil"/>
              <w:left w:val="nil"/>
              <w:bottom w:val="single" w:sz="12" w:space="0" w:color="000000"/>
              <w:right w:val="nil"/>
            </w:tcBorders>
            <w:shd w:val="clear" w:color="000000" w:fill="FFFFFF"/>
            <w:vAlign w:val="center"/>
            <w:hideMark/>
          </w:tcPr>
          <w:p w:rsidR="00667625" w:rsidRPr="00667625" w:rsidRDefault="00302570"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000000"/>
                <w:sz w:val="18"/>
                <w:szCs w:val="18"/>
                <w:lang w:eastAsia="et-EE"/>
              </w:rPr>
              <w:t>675 543</w:t>
            </w:r>
            <w:r w:rsidR="00667625" w:rsidRPr="00667625">
              <w:rPr>
                <w:rFonts w:eastAsia="Times New Roman" w:cs="Times New Roman"/>
                <w:b/>
                <w:bCs/>
                <w:color w:val="000000"/>
                <w:sz w:val="18"/>
                <w:szCs w:val="18"/>
                <w:lang w:eastAsia="et-EE"/>
              </w:rPr>
              <w:t xml:space="preserve"> €</w:t>
            </w:r>
          </w:p>
        </w:tc>
        <w:tc>
          <w:tcPr>
            <w:tcW w:w="1418" w:type="dxa"/>
            <w:tcBorders>
              <w:top w:val="nil"/>
              <w:left w:val="nil"/>
              <w:bottom w:val="single" w:sz="12" w:space="0" w:color="000000"/>
              <w:right w:val="nil"/>
            </w:tcBorders>
            <w:shd w:val="clear" w:color="000000" w:fill="FFFFFF"/>
            <w:vAlign w:val="center"/>
            <w:hideMark/>
          </w:tcPr>
          <w:p w:rsidR="00667625" w:rsidRPr="008F22E8" w:rsidRDefault="00667625" w:rsidP="00667625">
            <w:pPr>
              <w:spacing w:after="0" w:line="240" w:lineRule="auto"/>
              <w:jc w:val="right"/>
              <w:rPr>
                <w:rFonts w:eastAsia="Times New Roman" w:cs="Times New Roman"/>
                <w:b/>
                <w:bCs/>
                <w:color w:val="000000"/>
                <w:sz w:val="18"/>
                <w:szCs w:val="18"/>
                <w:lang w:eastAsia="et-EE"/>
              </w:rPr>
            </w:pPr>
            <w:r w:rsidRPr="008F22E8">
              <w:rPr>
                <w:rFonts w:eastAsia="Times New Roman" w:cs="Times New Roman"/>
                <w:b/>
                <w:bCs/>
                <w:color w:val="000000"/>
                <w:sz w:val="18"/>
                <w:szCs w:val="18"/>
                <w:lang w:eastAsia="et-EE"/>
              </w:rPr>
              <w:t>21 539 €</w:t>
            </w:r>
          </w:p>
        </w:tc>
        <w:tc>
          <w:tcPr>
            <w:tcW w:w="1417" w:type="dxa"/>
            <w:tcBorders>
              <w:top w:val="nil"/>
              <w:left w:val="nil"/>
              <w:bottom w:val="single" w:sz="12" w:space="0" w:color="000000"/>
              <w:right w:val="nil"/>
            </w:tcBorders>
            <w:shd w:val="clear" w:color="000000" w:fill="FFFFFF"/>
            <w:vAlign w:val="center"/>
            <w:hideMark/>
          </w:tcPr>
          <w:p w:rsidR="00667625" w:rsidRPr="008F22E8" w:rsidRDefault="00302570" w:rsidP="00667625">
            <w:pPr>
              <w:spacing w:after="0" w:line="240" w:lineRule="auto"/>
              <w:jc w:val="right"/>
              <w:rPr>
                <w:rFonts w:eastAsia="Times New Roman" w:cs="Times New Roman"/>
                <w:b/>
                <w:bCs/>
                <w:color w:val="000000"/>
                <w:sz w:val="18"/>
                <w:szCs w:val="18"/>
                <w:lang w:eastAsia="et-EE"/>
              </w:rPr>
            </w:pPr>
            <w:r w:rsidRPr="008F22E8">
              <w:rPr>
                <w:rFonts w:eastAsia="Times New Roman" w:cs="Times New Roman"/>
                <w:b/>
                <w:bCs/>
                <w:color w:val="000000"/>
                <w:sz w:val="18"/>
                <w:szCs w:val="18"/>
                <w:lang w:eastAsia="et-EE"/>
              </w:rPr>
              <w:t>697 082</w:t>
            </w:r>
            <w:r w:rsidR="00667625" w:rsidRPr="008F22E8">
              <w:rPr>
                <w:rFonts w:eastAsia="Times New Roman" w:cs="Times New Roman"/>
                <w:b/>
                <w:bCs/>
                <w:color w:val="000000"/>
                <w:sz w:val="18"/>
                <w:szCs w:val="18"/>
                <w:lang w:eastAsia="et-EE"/>
              </w:rPr>
              <w:t xml:space="preserve"> €</w:t>
            </w:r>
          </w:p>
        </w:tc>
      </w:tr>
      <w:tr w:rsidR="00667625" w:rsidRPr="00667625" w:rsidTr="00667625">
        <w:trPr>
          <w:trHeight w:val="330"/>
        </w:trPr>
        <w:tc>
          <w:tcPr>
            <w:tcW w:w="1196" w:type="dxa"/>
            <w:tcBorders>
              <w:top w:val="single" w:sz="8" w:space="0" w:color="CCCCFF"/>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413</w:t>
            </w:r>
          </w:p>
        </w:tc>
        <w:tc>
          <w:tcPr>
            <w:tcW w:w="3907" w:type="dxa"/>
            <w:tcBorders>
              <w:top w:val="single" w:sz="8" w:space="0" w:color="CCCCFF"/>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Sotsiaalabitoetused ja muud toetused füüsilistele isikutele</w:t>
            </w:r>
          </w:p>
        </w:tc>
        <w:tc>
          <w:tcPr>
            <w:tcW w:w="1276" w:type="dxa"/>
            <w:tcBorders>
              <w:top w:val="single" w:sz="8" w:space="0" w:color="CCCCFF"/>
              <w:left w:val="nil"/>
              <w:bottom w:val="single" w:sz="8" w:space="0" w:color="CCCCFF"/>
              <w:right w:val="single" w:sz="8" w:space="0" w:color="CCCCFF"/>
            </w:tcBorders>
            <w:shd w:val="clear" w:color="000000" w:fill="FFFFFF"/>
            <w:vAlign w:val="center"/>
            <w:hideMark/>
          </w:tcPr>
          <w:p w:rsidR="00667625" w:rsidRPr="00667625" w:rsidRDefault="00887AE2" w:rsidP="00667625">
            <w:pPr>
              <w:spacing w:after="0" w:line="240" w:lineRule="auto"/>
              <w:jc w:val="right"/>
              <w:rPr>
                <w:rFonts w:eastAsia="Times New Roman" w:cs="Times New Roman"/>
                <w:color w:val="000000"/>
                <w:sz w:val="18"/>
                <w:szCs w:val="18"/>
                <w:lang w:eastAsia="et-EE"/>
              </w:rPr>
            </w:pPr>
            <w:r>
              <w:rPr>
                <w:rFonts w:eastAsia="Times New Roman" w:cs="Times New Roman"/>
                <w:color w:val="000000"/>
                <w:sz w:val="18"/>
                <w:szCs w:val="18"/>
                <w:lang w:eastAsia="et-EE"/>
              </w:rPr>
              <w:t>423 775</w:t>
            </w:r>
            <w:r w:rsidR="00667625" w:rsidRPr="00667625">
              <w:rPr>
                <w:rFonts w:eastAsia="Times New Roman" w:cs="Times New Roman"/>
                <w:color w:val="000000"/>
                <w:sz w:val="18"/>
                <w:szCs w:val="18"/>
                <w:lang w:eastAsia="et-EE"/>
              </w:rPr>
              <w:t xml:space="preserve"> €</w:t>
            </w:r>
          </w:p>
        </w:tc>
        <w:tc>
          <w:tcPr>
            <w:tcW w:w="1418" w:type="dxa"/>
            <w:tcBorders>
              <w:top w:val="single" w:sz="8" w:space="0" w:color="CCCCFF"/>
              <w:left w:val="nil"/>
              <w:bottom w:val="single" w:sz="8" w:space="0" w:color="CCCCFF"/>
              <w:right w:val="single" w:sz="8" w:space="0" w:color="CCCCFF"/>
            </w:tcBorders>
            <w:shd w:val="clear" w:color="000000" w:fill="FFFFFF"/>
            <w:vAlign w:val="center"/>
            <w:hideMark/>
          </w:tcPr>
          <w:p w:rsidR="00667625" w:rsidRPr="008F22E8" w:rsidRDefault="00667625" w:rsidP="00667625">
            <w:pPr>
              <w:spacing w:after="0" w:line="240" w:lineRule="auto"/>
              <w:jc w:val="right"/>
              <w:rPr>
                <w:rFonts w:eastAsia="Times New Roman" w:cs="Times New Roman"/>
                <w:color w:val="000000"/>
                <w:sz w:val="18"/>
                <w:szCs w:val="18"/>
                <w:lang w:eastAsia="et-EE"/>
              </w:rPr>
            </w:pPr>
            <w:r w:rsidRPr="008F22E8">
              <w:rPr>
                <w:rFonts w:eastAsia="Times New Roman" w:cs="Times New Roman"/>
                <w:color w:val="000000"/>
                <w:sz w:val="18"/>
                <w:szCs w:val="18"/>
                <w:lang w:eastAsia="et-EE"/>
              </w:rPr>
              <w:t>9 892 €</w:t>
            </w:r>
          </w:p>
        </w:tc>
        <w:tc>
          <w:tcPr>
            <w:tcW w:w="1417" w:type="dxa"/>
            <w:tcBorders>
              <w:top w:val="single" w:sz="8" w:space="0" w:color="CCCCFF"/>
              <w:left w:val="nil"/>
              <w:bottom w:val="single" w:sz="8" w:space="0" w:color="CCCCFF"/>
              <w:right w:val="single" w:sz="8" w:space="0" w:color="CCCCFF"/>
            </w:tcBorders>
            <w:shd w:val="clear" w:color="000000" w:fill="FFFFFF"/>
            <w:vAlign w:val="center"/>
            <w:hideMark/>
          </w:tcPr>
          <w:p w:rsidR="00667625" w:rsidRPr="008F22E8" w:rsidRDefault="00887AE2" w:rsidP="00667625">
            <w:pPr>
              <w:spacing w:after="0" w:line="240" w:lineRule="auto"/>
              <w:jc w:val="right"/>
              <w:rPr>
                <w:rFonts w:eastAsia="Times New Roman" w:cs="Times New Roman"/>
                <w:color w:val="000000"/>
                <w:sz w:val="18"/>
                <w:szCs w:val="18"/>
                <w:lang w:eastAsia="et-EE"/>
              </w:rPr>
            </w:pPr>
            <w:r w:rsidRPr="008F22E8">
              <w:rPr>
                <w:rFonts w:eastAsia="Times New Roman" w:cs="Times New Roman"/>
                <w:color w:val="000000"/>
                <w:sz w:val="18"/>
                <w:szCs w:val="18"/>
                <w:lang w:eastAsia="et-EE"/>
              </w:rPr>
              <w:t>433 667 €</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4500</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Sihtotstarbelised toetused tegevuskuludeks</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887AE2" w:rsidP="00667625">
            <w:pPr>
              <w:spacing w:after="0" w:line="240" w:lineRule="auto"/>
              <w:jc w:val="right"/>
              <w:rPr>
                <w:rFonts w:eastAsia="Times New Roman" w:cs="Times New Roman"/>
                <w:color w:val="000000"/>
                <w:sz w:val="18"/>
                <w:szCs w:val="18"/>
                <w:lang w:eastAsia="et-EE"/>
              </w:rPr>
            </w:pPr>
            <w:r>
              <w:rPr>
                <w:rFonts w:eastAsia="Times New Roman" w:cs="Times New Roman"/>
                <w:color w:val="000000"/>
                <w:sz w:val="18"/>
                <w:szCs w:val="18"/>
                <w:lang w:eastAsia="et-EE"/>
              </w:rPr>
              <w:t>251 768</w:t>
            </w:r>
            <w:r w:rsidR="00667625" w:rsidRPr="00667625">
              <w:rPr>
                <w:rFonts w:eastAsia="Times New Roman" w:cs="Times New Roman"/>
                <w:color w:val="000000"/>
                <w:sz w:val="18"/>
                <w:szCs w:val="18"/>
                <w:lang w:eastAsia="et-EE"/>
              </w:rPr>
              <w:t xml:space="preserve">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8F22E8" w:rsidRDefault="00667625" w:rsidP="00667625">
            <w:pPr>
              <w:spacing w:after="0" w:line="240" w:lineRule="auto"/>
              <w:jc w:val="right"/>
              <w:rPr>
                <w:rFonts w:eastAsia="Times New Roman" w:cs="Times New Roman"/>
                <w:color w:val="000000"/>
                <w:sz w:val="18"/>
                <w:szCs w:val="18"/>
                <w:lang w:eastAsia="et-EE"/>
              </w:rPr>
            </w:pPr>
            <w:r w:rsidRPr="008F22E8">
              <w:rPr>
                <w:rFonts w:eastAsia="Times New Roman" w:cs="Times New Roman"/>
                <w:color w:val="000000"/>
                <w:sz w:val="18"/>
                <w:szCs w:val="18"/>
                <w:lang w:eastAsia="et-EE"/>
              </w:rPr>
              <w:t>11 647 €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8F22E8" w:rsidRDefault="00887AE2" w:rsidP="00887AE2">
            <w:pPr>
              <w:spacing w:after="0" w:line="240" w:lineRule="auto"/>
              <w:jc w:val="right"/>
              <w:rPr>
                <w:rFonts w:eastAsia="Times New Roman" w:cs="Times New Roman"/>
                <w:color w:val="000000"/>
                <w:sz w:val="18"/>
                <w:szCs w:val="18"/>
                <w:lang w:eastAsia="et-EE"/>
              </w:rPr>
            </w:pPr>
            <w:r w:rsidRPr="008F22E8">
              <w:rPr>
                <w:rFonts w:eastAsia="Times New Roman" w:cs="Times New Roman"/>
                <w:color w:val="000000"/>
                <w:sz w:val="18"/>
                <w:szCs w:val="18"/>
                <w:lang w:eastAsia="et-EE"/>
              </w:rPr>
              <w:t>263 415 €</w:t>
            </w:r>
          </w:p>
        </w:tc>
      </w:tr>
      <w:tr w:rsidR="00667625" w:rsidRPr="00667625" w:rsidTr="00667625">
        <w:trPr>
          <w:trHeight w:val="330"/>
        </w:trPr>
        <w:tc>
          <w:tcPr>
            <w:tcW w:w="119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5,6</w:t>
            </w:r>
          </w:p>
        </w:tc>
        <w:tc>
          <w:tcPr>
            <w:tcW w:w="390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Muud tegevuskulud</w:t>
            </w:r>
          </w:p>
        </w:tc>
        <w:tc>
          <w:tcPr>
            <w:tcW w:w="127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9 862 574 €</w:t>
            </w:r>
          </w:p>
        </w:tc>
        <w:tc>
          <w:tcPr>
            <w:tcW w:w="1418" w:type="dxa"/>
            <w:tcBorders>
              <w:top w:val="single" w:sz="12" w:space="0" w:color="000000"/>
              <w:left w:val="nil"/>
              <w:bottom w:val="single" w:sz="12" w:space="0" w:color="000000"/>
              <w:right w:val="nil"/>
            </w:tcBorders>
            <w:shd w:val="clear" w:color="000000" w:fill="FFFFFF"/>
            <w:vAlign w:val="center"/>
            <w:hideMark/>
          </w:tcPr>
          <w:p w:rsidR="00667625" w:rsidRPr="008F22E8" w:rsidRDefault="00887AE2" w:rsidP="00667625">
            <w:pPr>
              <w:spacing w:after="0" w:line="240" w:lineRule="auto"/>
              <w:jc w:val="right"/>
              <w:rPr>
                <w:rFonts w:eastAsia="Times New Roman" w:cs="Times New Roman"/>
                <w:b/>
                <w:bCs/>
                <w:color w:val="000000"/>
                <w:sz w:val="18"/>
                <w:szCs w:val="18"/>
                <w:lang w:eastAsia="et-EE"/>
              </w:rPr>
            </w:pPr>
            <w:r w:rsidRPr="008F22E8">
              <w:rPr>
                <w:rFonts w:eastAsia="Times New Roman" w:cs="Times New Roman"/>
                <w:b/>
                <w:bCs/>
                <w:color w:val="000000"/>
                <w:sz w:val="18"/>
                <w:szCs w:val="18"/>
                <w:lang w:eastAsia="et-EE"/>
              </w:rPr>
              <w:t>149 546</w:t>
            </w:r>
            <w:r w:rsidR="00667625" w:rsidRPr="008F22E8">
              <w:rPr>
                <w:rFonts w:eastAsia="Times New Roman" w:cs="Times New Roman"/>
                <w:b/>
                <w:bCs/>
                <w:color w:val="000000"/>
                <w:sz w:val="18"/>
                <w:szCs w:val="18"/>
                <w:lang w:eastAsia="et-EE"/>
              </w:rPr>
              <w:t xml:space="preserve"> €</w:t>
            </w:r>
          </w:p>
        </w:tc>
        <w:tc>
          <w:tcPr>
            <w:tcW w:w="1417" w:type="dxa"/>
            <w:tcBorders>
              <w:top w:val="single" w:sz="12" w:space="0" w:color="000000"/>
              <w:left w:val="nil"/>
              <w:bottom w:val="single" w:sz="12" w:space="0" w:color="000000"/>
              <w:right w:val="nil"/>
            </w:tcBorders>
            <w:shd w:val="clear" w:color="000000" w:fill="FFFFFF"/>
            <w:vAlign w:val="center"/>
            <w:hideMark/>
          </w:tcPr>
          <w:p w:rsidR="00667625" w:rsidRPr="008F22E8" w:rsidRDefault="00887AE2" w:rsidP="00667625">
            <w:pPr>
              <w:spacing w:after="0" w:line="240" w:lineRule="auto"/>
              <w:jc w:val="right"/>
              <w:rPr>
                <w:rFonts w:eastAsia="Times New Roman" w:cs="Times New Roman"/>
                <w:b/>
                <w:bCs/>
                <w:color w:val="000000"/>
                <w:sz w:val="18"/>
                <w:szCs w:val="18"/>
                <w:lang w:eastAsia="et-EE"/>
              </w:rPr>
            </w:pPr>
            <w:r w:rsidRPr="008F22E8">
              <w:rPr>
                <w:rFonts w:eastAsia="Times New Roman" w:cs="Times New Roman"/>
                <w:b/>
                <w:bCs/>
                <w:color w:val="000000"/>
                <w:sz w:val="18"/>
                <w:szCs w:val="18"/>
                <w:lang w:eastAsia="et-EE"/>
              </w:rPr>
              <w:t>9 964 074</w:t>
            </w:r>
            <w:r w:rsidR="00667625" w:rsidRPr="008F22E8">
              <w:rPr>
                <w:rFonts w:eastAsia="Times New Roman" w:cs="Times New Roman"/>
                <w:b/>
                <w:bCs/>
                <w:color w:val="000000"/>
                <w:sz w:val="18"/>
                <w:szCs w:val="18"/>
                <w:lang w:eastAsia="et-EE"/>
              </w:rPr>
              <w:t xml:space="preserve"> €</w:t>
            </w:r>
          </w:p>
        </w:tc>
      </w:tr>
      <w:tr w:rsidR="00667625" w:rsidRPr="00667625" w:rsidTr="00667625">
        <w:trPr>
          <w:trHeight w:val="330"/>
        </w:trPr>
        <w:tc>
          <w:tcPr>
            <w:tcW w:w="1196" w:type="dxa"/>
            <w:tcBorders>
              <w:top w:val="single" w:sz="8" w:space="0" w:color="CCCCFF"/>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50</w:t>
            </w:r>
          </w:p>
        </w:tc>
        <w:tc>
          <w:tcPr>
            <w:tcW w:w="3907" w:type="dxa"/>
            <w:tcBorders>
              <w:top w:val="single" w:sz="8" w:space="0" w:color="CCCCFF"/>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Tööjõukulud</w:t>
            </w:r>
          </w:p>
        </w:tc>
        <w:tc>
          <w:tcPr>
            <w:tcW w:w="1276" w:type="dxa"/>
            <w:tcBorders>
              <w:top w:val="single" w:sz="8" w:space="0" w:color="CCCCFF"/>
              <w:left w:val="nil"/>
              <w:bottom w:val="single" w:sz="8" w:space="0" w:color="CCCCFF"/>
              <w:right w:val="single" w:sz="8" w:space="0" w:color="CCCCFF"/>
            </w:tcBorders>
            <w:shd w:val="clear" w:color="000000" w:fill="FFFFFF"/>
            <w:vAlign w:val="center"/>
            <w:hideMark/>
          </w:tcPr>
          <w:p w:rsidR="00667625" w:rsidRPr="00667625" w:rsidRDefault="00887AE2" w:rsidP="00667625">
            <w:pPr>
              <w:spacing w:after="0" w:line="240" w:lineRule="auto"/>
              <w:jc w:val="right"/>
              <w:rPr>
                <w:rFonts w:eastAsia="Times New Roman" w:cs="Times New Roman"/>
                <w:color w:val="000000"/>
                <w:sz w:val="18"/>
                <w:szCs w:val="18"/>
                <w:lang w:eastAsia="et-EE"/>
              </w:rPr>
            </w:pPr>
            <w:r>
              <w:rPr>
                <w:rFonts w:eastAsia="Times New Roman" w:cs="Times New Roman"/>
                <w:color w:val="000000"/>
                <w:sz w:val="18"/>
                <w:szCs w:val="18"/>
                <w:lang w:eastAsia="et-EE"/>
              </w:rPr>
              <w:t>6 277 390</w:t>
            </w:r>
            <w:r w:rsidR="00667625" w:rsidRPr="00667625">
              <w:rPr>
                <w:rFonts w:eastAsia="Times New Roman" w:cs="Times New Roman"/>
                <w:color w:val="000000"/>
                <w:sz w:val="18"/>
                <w:szCs w:val="18"/>
                <w:lang w:eastAsia="et-EE"/>
              </w:rPr>
              <w:t xml:space="preserve"> €</w:t>
            </w:r>
          </w:p>
        </w:tc>
        <w:tc>
          <w:tcPr>
            <w:tcW w:w="1418" w:type="dxa"/>
            <w:tcBorders>
              <w:top w:val="single" w:sz="8" w:space="0" w:color="CCCCFF"/>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38 378 €</w:t>
            </w:r>
          </w:p>
        </w:tc>
        <w:tc>
          <w:tcPr>
            <w:tcW w:w="1417" w:type="dxa"/>
            <w:tcBorders>
              <w:top w:val="single" w:sz="8" w:space="0" w:color="CCCCFF"/>
              <w:left w:val="nil"/>
              <w:bottom w:val="single" w:sz="8" w:space="0" w:color="CCCCFF"/>
              <w:right w:val="single" w:sz="8" w:space="0" w:color="CCCCFF"/>
            </w:tcBorders>
            <w:shd w:val="clear" w:color="000000" w:fill="FFFFFF"/>
            <w:vAlign w:val="center"/>
            <w:hideMark/>
          </w:tcPr>
          <w:p w:rsidR="00667625" w:rsidRPr="00667625" w:rsidRDefault="00887AE2" w:rsidP="00667625">
            <w:pPr>
              <w:spacing w:after="0" w:line="240" w:lineRule="auto"/>
              <w:jc w:val="right"/>
              <w:rPr>
                <w:rFonts w:eastAsia="Times New Roman" w:cs="Times New Roman"/>
                <w:color w:val="000000"/>
                <w:sz w:val="18"/>
                <w:szCs w:val="18"/>
                <w:lang w:eastAsia="et-EE"/>
              </w:rPr>
            </w:pPr>
            <w:r>
              <w:rPr>
                <w:rFonts w:eastAsia="Times New Roman" w:cs="Times New Roman"/>
                <w:color w:val="000000"/>
                <w:sz w:val="18"/>
                <w:szCs w:val="18"/>
                <w:lang w:eastAsia="et-EE"/>
              </w:rPr>
              <w:t>6 315 768</w:t>
            </w:r>
            <w:r w:rsidR="00667625" w:rsidRPr="00667625">
              <w:rPr>
                <w:rFonts w:eastAsia="Times New Roman" w:cs="Times New Roman"/>
                <w:color w:val="000000"/>
                <w:sz w:val="18"/>
                <w:szCs w:val="18"/>
                <w:lang w:eastAsia="et-EE"/>
              </w:rPr>
              <w:t xml:space="preserve"> €</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55</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Majandamiskulud</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887AE2" w:rsidP="00667625">
            <w:pPr>
              <w:spacing w:after="0" w:line="240" w:lineRule="auto"/>
              <w:jc w:val="right"/>
              <w:rPr>
                <w:rFonts w:eastAsia="Times New Roman" w:cs="Times New Roman"/>
                <w:color w:val="000000"/>
                <w:sz w:val="18"/>
                <w:szCs w:val="18"/>
                <w:lang w:eastAsia="et-EE"/>
              </w:rPr>
            </w:pPr>
            <w:r>
              <w:rPr>
                <w:rFonts w:eastAsia="Times New Roman" w:cs="Times New Roman"/>
                <w:color w:val="000000"/>
                <w:sz w:val="18"/>
                <w:szCs w:val="18"/>
                <w:lang w:eastAsia="et-EE"/>
              </w:rPr>
              <w:t>3 520 099</w:t>
            </w:r>
            <w:r w:rsidR="00667625" w:rsidRPr="00667625">
              <w:rPr>
                <w:rFonts w:eastAsia="Times New Roman" w:cs="Times New Roman"/>
                <w:color w:val="000000"/>
                <w:sz w:val="18"/>
                <w:szCs w:val="18"/>
                <w:lang w:eastAsia="et-EE"/>
              </w:rPr>
              <w:t xml:space="preserve">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887AE2" w:rsidP="00667625">
            <w:pPr>
              <w:spacing w:after="0" w:line="240" w:lineRule="auto"/>
              <w:jc w:val="right"/>
              <w:rPr>
                <w:rFonts w:eastAsia="Times New Roman" w:cs="Times New Roman"/>
                <w:color w:val="000000"/>
                <w:sz w:val="18"/>
                <w:szCs w:val="18"/>
                <w:lang w:eastAsia="et-EE"/>
              </w:rPr>
            </w:pPr>
            <w:r>
              <w:rPr>
                <w:rFonts w:eastAsia="Times New Roman" w:cs="Times New Roman"/>
                <w:color w:val="000000"/>
                <w:sz w:val="18"/>
                <w:szCs w:val="18"/>
                <w:lang w:eastAsia="et-EE"/>
              </w:rPr>
              <w:t>79 948</w:t>
            </w:r>
            <w:r w:rsidR="00667625" w:rsidRPr="00667625">
              <w:rPr>
                <w:rFonts w:eastAsia="Times New Roman" w:cs="Times New Roman"/>
                <w:color w:val="000000"/>
                <w:sz w:val="18"/>
                <w:szCs w:val="18"/>
                <w:lang w:eastAsia="et-EE"/>
              </w:rPr>
              <w:t xml:space="preserve">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887AE2" w:rsidP="00667625">
            <w:pPr>
              <w:spacing w:after="0" w:line="240" w:lineRule="auto"/>
              <w:jc w:val="right"/>
              <w:rPr>
                <w:rFonts w:eastAsia="Times New Roman" w:cs="Times New Roman"/>
                <w:color w:val="000000"/>
                <w:sz w:val="18"/>
                <w:szCs w:val="18"/>
                <w:lang w:eastAsia="et-EE"/>
              </w:rPr>
            </w:pPr>
            <w:r>
              <w:rPr>
                <w:rFonts w:eastAsia="Times New Roman" w:cs="Times New Roman"/>
                <w:color w:val="000000"/>
                <w:sz w:val="18"/>
                <w:szCs w:val="18"/>
                <w:lang w:eastAsia="et-EE"/>
              </w:rPr>
              <w:t>3 570 920</w:t>
            </w:r>
            <w:r w:rsidR="00667625" w:rsidRPr="00667625">
              <w:rPr>
                <w:rFonts w:eastAsia="Times New Roman" w:cs="Times New Roman"/>
                <w:color w:val="000000"/>
                <w:sz w:val="18"/>
                <w:szCs w:val="18"/>
                <w:lang w:eastAsia="et-EE"/>
              </w:rPr>
              <w:t xml:space="preserve"> €</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60</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Muud kulud</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65 085 €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31 220 €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96 305 €</w:t>
            </w:r>
          </w:p>
        </w:tc>
      </w:tr>
      <w:tr w:rsidR="00667625" w:rsidRPr="00667625" w:rsidTr="00667625">
        <w:trPr>
          <w:trHeight w:val="330"/>
        </w:trPr>
        <w:tc>
          <w:tcPr>
            <w:tcW w:w="119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 </w:t>
            </w:r>
          </w:p>
        </w:tc>
        <w:tc>
          <w:tcPr>
            <w:tcW w:w="390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PÕHITEGEVUSE TULEM</w:t>
            </w:r>
          </w:p>
        </w:tc>
        <w:tc>
          <w:tcPr>
            <w:tcW w:w="1276" w:type="dxa"/>
            <w:tcBorders>
              <w:top w:val="single" w:sz="12" w:space="0" w:color="000000"/>
              <w:left w:val="nil"/>
              <w:bottom w:val="single" w:sz="12" w:space="0" w:color="000000"/>
              <w:right w:val="nil"/>
            </w:tcBorders>
            <w:shd w:val="clear" w:color="000000" w:fill="FFFFFF"/>
            <w:vAlign w:val="center"/>
            <w:hideMark/>
          </w:tcPr>
          <w:p w:rsidR="00667625" w:rsidRPr="00667625" w:rsidRDefault="00302570"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000000"/>
                <w:sz w:val="18"/>
                <w:szCs w:val="18"/>
                <w:lang w:eastAsia="et-EE"/>
              </w:rPr>
              <w:t>1 246 820</w:t>
            </w:r>
            <w:r w:rsidR="00667625" w:rsidRPr="00667625">
              <w:rPr>
                <w:rFonts w:eastAsia="Times New Roman" w:cs="Times New Roman"/>
                <w:b/>
                <w:bCs/>
                <w:color w:val="000000"/>
                <w:sz w:val="18"/>
                <w:szCs w:val="18"/>
                <w:lang w:eastAsia="et-EE"/>
              </w:rPr>
              <w:t xml:space="preserve"> €</w:t>
            </w:r>
          </w:p>
        </w:tc>
        <w:tc>
          <w:tcPr>
            <w:tcW w:w="1418" w:type="dxa"/>
            <w:tcBorders>
              <w:top w:val="single" w:sz="12" w:space="0" w:color="000000"/>
              <w:left w:val="nil"/>
              <w:bottom w:val="single" w:sz="12" w:space="0" w:color="000000"/>
              <w:right w:val="nil"/>
            </w:tcBorders>
            <w:shd w:val="clear" w:color="000000" w:fill="FFFFFF"/>
            <w:vAlign w:val="center"/>
            <w:hideMark/>
          </w:tcPr>
          <w:p w:rsidR="00667625" w:rsidRPr="00667625" w:rsidRDefault="00887AE2"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FF0000"/>
                <w:sz w:val="18"/>
                <w:szCs w:val="18"/>
                <w:lang w:eastAsia="et-EE"/>
              </w:rPr>
              <w:t>-56 254</w:t>
            </w:r>
            <w:r w:rsidR="00667625" w:rsidRPr="00667625">
              <w:rPr>
                <w:rFonts w:eastAsia="Times New Roman" w:cs="Times New Roman"/>
                <w:b/>
                <w:bCs/>
                <w:color w:val="FF0000"/>
                <w:sz w:val="18"/>
                <w:szCs w:val="18"/>
                <w:lang w:eastAsia="et-EE"/>
              </w:rPr>
              <w:t xml:space="preserve"> €</w:t>
            </w:r>
          </w:p>
        </w:tc>
        <w:tc>
          <w:tcPr>
            <w:tcW w:w="1417" w:type="dxa"/>
            <w:tcBorders>
              <w:top w:val="single" w:sz="12" w:space="0" w:color="000000"/>
              <w:left w:val="nil"/>
              <w:bottom w:val="single" w:sz="12" w:space="0" w:color="000000"/>
              <w:right w:val="nil"/>
            </w:tcBorders>
            <w:shd w:val="clear" w:color="000000" w:fill="FFFFFF"/>
            <w:vAlign w:val="center"/>
            <w:hideMark/>
          </w:tcPr>
          <w:p w:rsidR="00667625" w:rsidRPr="00667625" w:rsidRDefault="00887AE2"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000000"/>
                <w:sz w:val="18"/>
                <w:szCs w:val="18"/>
                <w:lang w:eastAsia="et-EE"/>
              </w:rPr>
              <w:t>1 190 566</w:t>
            </w:r>
            <w:r w:rsidR="00667625" w:rsidRPr="00667625">
              <w:rPr>
                <w:rFonts w:eastAsia="Times New Roman" w:cs="Times New Roman"/>
                <w:b/>
                <w:bCs/>
                <w:color w:val="000000"/>
                <w:sz w:val="18"/>
                <w:szCs w:val="18"/>
                <w:lang w:eastAsia="et-EE"/>
              </w:rPr>
              <w:t xml:space="preserve"> €</w:t>
            </w:r>
          </w:p>
        </w:tc>
      </w:tr>
      <w:tr w:rsidR="00667625" w:rsidRPr="00667625" w:rsidTr="00667625">
        <w:trPr>
          <w:trHeight w:val="330"/>
        </w:trPr>
        <w:tc>
          <w:tcPr>
            <w:tcW w:w="1196"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 </w:t>
            </w:r>
          </w:p>
        </w:tc>
        <w:tc>
          <w:tcPr>
            <w:tcW w:w="3907"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INVESTEERIMISTEGEVUS KOKKU</w:t>
            </w:r>
          </w:p>
        </w:tc>
        <w:tc>
          <w:tcPr>
            <w:tcW w:w="1276" w:type="dxa"/>
            <w:tcBorders>
              <w:top w:val="nil"/>
              <w:left w:val="nil"/>
              <w:bottom w:val="single" w:sz="12" w:space="0" w:color="000000"/>
              <w:right w:val="nil"/>
            </w:tcBorders>
            <w:shd w:val="clear" w:color="000000" w:fill="FFFFFF"/>
            <w:vAlign w:val="center"/>
            <w:hideMark/>
          </w:tcPr>
          <w:p w:rsidR="00667625" w:rsidRPr="00667625" w:rsidRDefault="00302570"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FF0000"/>
                <w:sz w:val="18"/>
                <w:szCs w:val="18"/>
                <w:lang w:eastAsia="et-EE"/>
              </w:rPr>
              <w:t>-2 219 247</w:t>
            </w:r>
            <w:r w:rsidR="00667625" w:rsidRPr="00667625">
              <w:rPr>
                <w:rFonts w:eastAsia="Times New Roman" w:cs="Times New Roman"/>
                <w:b/>
                <w:bCs/>
                <w:color w:val="FF0000"/>
                <w:sz w:val="18"/>
                <w:szCs w:val="18"/>
                <w:lang w:eastAsia="et-EE"/>
              </w:rPr>
              <w:t xml:space="preserve"> €</w:t>
            </w:r>
          </w:p>
        </w:tc>
        <w:tc>
          <w:tcPr>
            <w:tcW w:w="1418" w:type="dxa"/>
            <w:tcBorders>
              <w:top w:val="nil"/>
              <w:left w:val="nil"/>
              <w:bottom w:val="single" w:sz="12" w:space="0" w:color="000000"/>
              <w:right w:val="nil"/>
            </w:tcBorders>
            <w:shd w:val="clear" w:color="000000" w:fill="FFFFFF"/>
            <w:vAlign w:val="center"/>
            <w:hideMark/>
          </w:tcPr>
          <w:p w:rsidR="00667625" w:rsidRPr="00667625" w:rsidRDefault="00887AE2"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000000"/>
                <w:sz w:val="18"/>
                <w:szCs w:val="18"/>
                <w:lang w:eastAsia="et-EE"/>
              </w:rPr>
              <w:t>707 858</w:t>
            </w:r>
            <w:r w:rsidR="00667625" w:rsidRPr="00667625">
              <w:rPr>
                <w:rFonts w:eastAsia="Times New Roman" w:cs="Times New Roman"/>
                <w:b/>
                <w:bCs/>
                <w:color w:val="000000"/>
                <w:sz w:val="18"/>
                <w:szCs w:val="18"/>
                <w:lang w:eastAsia="et-EE"/>
              </w:rPr>
              <w:t xml:space="preserve"> €</w:t>
            </w:r>
          </w:p>
        </w:tc>
        <w:tc>
          <w:tcPr>
            <w:tcW w:w="1417" w:type="dxa"/>
            <w:tcBorders>
              <w:top w:val="nil"/>
              <w:left w:val="nil"/>
              <w:bottom w:val="single" w:sz="12" w:space="0" w:color="000000"/>
              <w:right w:val="nil"/>
            </w:tcBorders>
            <w:shd w:val="clear" w:color="000000" w:fill="FFFFFF"/>
            <w:vAlign w:val="center"/>
            <w:hideMark/>
          </w:tcPr>
          <w:p w:rsidR="00667625" w:rsidRPr="00667625" w:rsidRDefault="00887AE2"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FF0000"/>
                <w:sz w:val="18"/>
                <w:szCs w:val="18"/>
                <w:lang w:eastAsia="et-EE"/>
              </w:rPr>
              <w:t>-1 511 389</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15</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Põhivara soetus (-)</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-3 399 609 €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DB3428" w:rsidP="00667625">
            <w:pPr>
              <w:spacing w:after="0" w:line="240" w:lineRule="auto"/>
              <w:jc w:val="right"/>
              <w:rPr>
                <w:rFonts w:eastAsia="Times New Roman" w:cs="Times New Roman"/>
                <w:color w:val="000000"/>
                <w:sz w:val="18"/>
                <w:szCs w:val="18"/>
                <w:lang w:eastAsia="et-EE"/>
              </w:rPr>
            </w:pPr>
            <w:r>
              <w:rPr>
                <w:rFonts w:eastAsia="Times New Roman" w:cs="Times New Roman"/>
                <w:color w:val="000000"/>
                <w:sz w:val="18"/>
                <w:szCs w:val="18"/>
                <w:lang w:eastAsia="et-EE"/>
              </w:rPr>
              <w:t>1 228 697</w:t>
            </w:r>
            <w:r w:rsidR="00667625" w:rsidRPr="00667625">
              <w:rPr>
                <w:rFonts w:eastAsia="Times New Roman" w:cs="Times New Roman"/>
                <w:color w:val="000000"/>
                <w:sz w:val="18"/>
                <w:szCs w:val="18"/>
                <w:lang w:eastAsia="et-EE"/>
              </w:rPr>
              <w:t xml:space="preserve">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DB3428" w:rsidP="00667625">
            <w:pPr>
              <w:spacing w:after="0" w:line="240" w:lineRule="auto"/>
              <w:jc w:val="right"/>
              <w:rPr>
                <w:rFonts w:eastAsia="Times New Roman" w:cs="Times New Roman"/>
                <w:color w:val="000000"/>
                <w:sz w:val="18"/>
                <w:szCs w:val="18"/>
                <w:lang w:eastAsia="et-EE"/>
              </w:rPr>
            </w:pPr>
            <w:r>
              <w:rPr>
                <w:rFonts w:eastAsia="Times New Roman" w:cs="Times New Roman"/>
                <w:color w:val="FF0000"/>
                <w:sz w:val="18"/>
                <w:szCs w:val="18"/>
                <w:lang w:eastAsia="et-EE"/>
              </w:rPr>
              <w:t>-2 170 912</w:t>
            </w:r>
            <w:r w:rsidR="00667625" w:rsidRPr="00667625">
              <w:rPr>
                <w:rFonts w:eastAsia="Times New Roman" w:cs="Times New Roman"/>
                <w:color w:val="FF0000"/>
                <w:sz w:val="18"/>
                <w:szCs w:val="18"/>
                <w:lang w:eastAsia="et-EE"/>
              </w:rPr>
              <w:t xml:space="preserve"> €</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3502</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 xml:space="preserve">Põhivara soetuseks saadav sihtfinantseerimine(+) </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1 272 707 €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-462 970 €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809 737 €</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4502</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Põhivara soetuseks antav sihtfinantseerimine(-)</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302570" w:rsidP="00667625">
            <w:pPr>
              <w:spacing w:after="0" w:line="240" w:lineRule="auto"/>
              <w:jc w:val="right"/>
              <w:rPr>
                <w:rFonts w:eastAsia="Times New Roman" w:cs="Times New Roman"/>
                <w:color w:val="000000"/>
                <w:sz w:val="18"/>
                <w:szCs w:val="18"/>
                <w:lang w:eastAsia="et-EE"/>
              </w:rPr>
            </w:pPr>
            <w:r>
              <w:rPr>
                <w:rFonts w:eastAsia="Times New Roman" w:cs="Times New Roman"/>
                <w:color w:val="FF0000"/>
                <w:sz w:val="18"/>
                <w:szCs w:val="18"/>
                <w:lang w:eastAsia="et-EE"/>
              </w:rPr>
              <w:t>-92 901</w:t>
            </w:r>
            <w:r w:rsidR="00667625" w:rsidRPr="00667625">
              <w:rPr>
                <w:rFonts w:eastAsia="Times New Roman" w:cs="Times New Roman"/>
                <w:color w:val="FF0000"/>
                <w:sz w:val="18"/>
                <w:szCs w:val="18"/>
                <w:lang w:eastAsia="et-EE"/>
              </w:rPr>
              <w:t xml:space="preserve">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-56 568 €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302570">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w:t>
            </w:r>
            <w:r w:rsidR="00302570">
              <w:rPr>
                <w:rFonts w:eastAsia="Times New Roman" w:cs="Times New Roman"/>
                <w:color w:val="FF0000"/>
                <w:sz w:val="18"/>
                <w:szCs w:val="18"/>
                <w:lang w:eastAsia="et-EE"/>
              </w:rPr>
              <w:t>149 469</w:t>
            </w:r>
            <w:r w:rsidRPr="00667625">
              <w:rPr>
                <w:rFonts w:eastAsia="Times New Roman" w:cs="Times New Roman"/>
                <w:color w:val="FF0000"/>
                <w:sz w:val="18"/>
                <w:szCs w:val="18"/>
                <w:lang w:eastAsia="et-EE"/>
              </w:rPr>
              <w:t xml:space="preserve"> €</w:t>
            </w:r>
          </w:p>
        </w:tc>
      </w:tr>
      <w:tr w:rsidR="00667625" w:rsidRPr="00667625" w:rsidTr="00667625">
        <w:trPr>
          <w:trHeight w:val="315"/>
        </w:trPr>
        <w:tc>
          <w:tcPr>
            <w:tcW w:w="1196" w:type="dxa"/>
            <w:tcBorders>
              <w:top w:val="nil"/>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1011</w:t>
            </w:r>
          </w:p>
        </w:tc>
        <w:tc>
          <w:tcPr>
            <w:tcW w:w="390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Aktsiate soetus (-)</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0 €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-1 301 €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-1 301 €</w:t>
            </w:r>
          </w:p>
        </w:tc>
      </w:tr>
      <w:tr w:rsidR="00667625" w:rsidRPr="00667625" w:rsidTr="00667625">
        <w:trPr>
          <w:trHeight w:val="330"/>
        </w:trPr>
        <w:tc>
          <w:tcPr>
            <w:tcW w:w="119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 </w:t>
            </w:r>
          </w:p>
        </w:tc>
        <w:tc>
          <w:tcPr>
            <w:tcW w:w="3907"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EELARVE TULEM (ÜLEJÄÄK (+) / PUUDUJÄÄK (-))</w:t>
            </w:r>
          </w:p>
        </w:tc>
        <w:tc>
          <w:tcPr>
            <w:tcW w:w="1276" w:type="dxa"/>
            <w:tcBorders>
              <w:top w:val="single" w:sz="12" w:space="0" w:color="000000"/>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FF0000"/>
                <w:sz w:val="18"/>
                <w:szCs w:val="18"/>
                <w:lang w:eastAsia="et-EE"/>
              </w:rPr>
              <w:t>-972 427 €</w:t>
            </w:r>
          </w:p>
        </w:tc>
        <w:tc>
          <w:tcPr>
            <w:tcW w:w="1418" w:type="dxa"/>
            <w:tcBorders>
              <w:top w:val="single" w:sz="12" w:space="0" w:color="000000"/>
              <w:left w:val="nil"/>
              <w:bottom w:val="single" w:sz="12" w:space="0" w:color="000000"/>
              <w:right w:val="nil"/>
            </w:tcBorders>
            <w:shd w:val="clear" w:color="000000" w:fill="FFFFFF"/>
            <w:vAlign w:val="center"/>
            <w:hideMark/>
          </w:tcPr>
          <w:p w:rsidR="00667625" w:rsidRPr="00667625" w:rsidRDefault="00DB3428"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000000"/>
                <w:sz w:val="18"/>
                <w:szCs w:val="18"/>
                <w:lang w:eastAsia="et-EE"/>
              </w:rPr>
              <w:t>651 604</w:t>
            </w:r>
            <w:r w:rsidR="00667625" w:rsidRPr="00667625">
              <w:rPr>
                <w:rFonts w:eastAsia="Times New Roman" w:cs="Times New Roman"/>
                <w:b/>
                <w:bCs/>
                <w:color w:val="000000"/>
                <w:sz w:val="18"/>
                <w:szCs w:val="18"/>
                <w:lang w:eastAsia="et-EE"/>
              </w:rPr>
              <w:t xml:space="preserve"> €</w:t>
            </w:r>
          </w:p>
        </w:tc>
        <w:tc>
          <w:tcPr>
            <w:tcW w:w="1417" w:type="dxa"/>
            <w:tcBorders>
              <w:top w:val="single" w:sz="12" w:space="0" w:color="000000"/>
              <w:left w:val="nil"/>
              <w:bottom w:val="single" w:sz="12" w:space="0" w:color="000000"/>
              <w:right w:val="nil"/>
            </w:tcBorders>
            <w:shd w:val="clear" w:color="000000" w:fill="FFFFFF"/>
            <w:vAlign w:val="center"/>
            <w:hideMark/>
          </w:tcPr>
          <w:p w:rsidR="00667625" w:rsidRPr="00667625" w:rsidRDefault="00DB3428"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FF0000"/>
                <w:sz w:val="18"/>
                <w:szCs w:val="18"/>
                <w:lang w:eastAsia="et-EE"/>
              </w:rPr>
              <w:t>-320 823</w:t>
            </w:r>
            <w:r w:rsidR="00667625" w:rsidRPr="00667625">
              <w:rPr>
                <w:rFonts w:eastAsia="Times New Roman" w:cs="Times New Roman"/>
                <w:b/>
                <w:bCs/>
                <w:color w:val="FF0000"/>
                <w:sz w:val="18"/>
                <w:szCs w:val="18"/>
                <w:lang w:eastAsia="et-EE"/>
              </w:rPr>
              <w:t xml:space="preserve"> €</w:t>
            </w:r>
          </w:p>
        </w:tc>
      </w:tr>
      <w:tr w:rsidR="00667625" w:rsidRPr="00667625" w:rsidTr="00667625">
        <w:trPr>
          <w:trHeight w:val="330"/>
        </w:trPr>
        <w:tc>
          <w:tcPr>
            <w:tcW w:w="1196"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 </w:t>
            </w:r>
          </w:p>
        </w:tc>
        <w:tc>
          <w:tcPr>
            <w:tcW w:w="3907"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FINANTSEERIMISTEGEVUS</w:t>
            </w:r>
          </w:p>
        </w:tc>
        <w:tc>
          <w:tcPr>
            <w:tcW w:w="1276"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371 707 €</w:t>
            </w:r>
          </w:p>
        </w:tc>
        <w:tc>
          <w:tcPr>
            <w:tcW w:w="1418"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FF0000"/>
                <w:sz w:val="18"/>
                <w:szCs w:val="18"/>
                <w:lang w:eastAsia="et-EE"/>
              </w:rPr>
              <w:t>-254 494 €</w:t>
            </w:r>
          </w:p>
        </w:tc>
        <w:tc>
          <w:tcPr>
            <w:tcW w:w="1417" w:type="dxa"/>
            <w:tcBorders>
              <w:top w:val="nil"/>
              <w:left w:val="nil"/>
              <w:bottom w:val="single" w:sz="12" w:space="0" w:color="000000"/>
              <w:right w:val="nil"/>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117 213 €</w:t>
            </w:r>
          </w:p>
        </w:tc>
      </w:tr>
      <w:tr w:rsidR="00667625" w:rsidRPr="00667625" w:rsidTr="00667625">
        <w:trPr>
          <w:trHeight w:val="330"/>
        </w:trPr>
        <w:tc>
          <w:tcPr>
            <w:tcW w:w="1196" w:type="dxa"/>
            <w:tcBorders>
              <w:top w:val="single" w:sz="8" w:space="0" w:color="CCCCFF"/>
              <w:left w:val="single" w:sz="8" w:space="0" w:color="CCCCFF"/>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2585</w:t>
            </w:r>
          </w:p>
        </w:tc>
        <w:tc>
          <w:tcPr>
            <w:tcW w:w="3907" w:type="dxa"/>
            <w:tcBorders>
              <w:top w:val="single" w:sz="8" w:space="0" w:color="CCCCFF"/>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Kohustuste võtmine (+)</w:t>
            </w:r>
          </w:p>
        </w:tc>
        <w:tc>
          <w:tcPr>
            <w:tcW w:w="1276"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750 000 €</w:t>
            </w:r>
          </w:p>
        </w:tc>
        <w:tc>
          <w:tcPr>
            <w:tcW w:w="1418"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-131 520 €</w:t>
            </w:r>
          </w:p>
        </w:tc>
        <w:tc>
          <w:tcPr>
            <w:tcW w:w="1417" w:type="dxa"/>
            <w:tcBorders>
              <w:top w:val="nil"/>
              <w:left w:val="nil"/>
              <w:bottom w:val="single" w:sz="8" w:space="0" w:color="CCCCFF"/>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000000"/>
                <w:sz w:val="18"/>
                <w:szCs w:val="18"/>
                <w:lang w:eastAsia="et-EE"/>
              </w:rPr>
              <w:t>618 480 €</w:t>
            </w:r>
          </w:p>
        </w:tc>
      </w:tr>
      <w:tr w:rsidR="00667625" w:rsidRPr="00667625" w:rsidTr="00667625">
        <w:trPr>
          <w:trHeight w:val="315"/>
        </w:trPr>
        <w:tc>
          <w:tcPr>
            <w:tcW w:w="1196" w:type="dxa"/>
            <w:tcBorders>
              <w:top w:val="nil"/>
              <w:left w:val="single" w:sz="8" w:space="0" w:color="CCCCFF"/>
              <w:bottom w:val="single" w:sz="12" w:space="0" w:color="000000"/>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2586</w:t>
            </w:r>
          </w:p>
        </w:tc>
        <w:tc>
          <w:tcPr>
            <w:tcW w:w="3907" w:type="dxa"/>
            <w:tcBorders>
              <w:top w:val="nil"/>
              <w:left w:val="nil"/>
              <w:bottom w:val="single" w:sz="12" w:space="0" w:color="000000"/>
              <w:right w:val="single" w:sz="8" w:space="0" w:color="CCCCFF"/>
            </w:tcBorders>
            <w:shd w:val="clear" w:color="000000" w:fill="FFFFFF"/>
            <w:vAlign w:val="center"/>
            <w:hideMark/>
          </w:tcPr>
          <w:p w:rsidR="00667625" w:rsidRPr="00667625" w:rsidRDefault="00667625" w:rsidP="00667625">
            <w:pPr>
              <w:spacing w:after="0" w:line="240" w:lineRule="auto"/>
              <w:rPr>
                <w:rFonts w:eastAsia="Times New Roman" w:cs="Times New Roman"/>
                <w:color w:val="000000"/>
                <w:sz w:val="18"/>
                <w:szCs w:val="18"/>
                <w:lang w:eastAsia="et-EE"/>
              </w:rPr>
            </w:pPr>
            <w:r w:rsidRPr="00667625">
              <w:rPr>
                <w:rFonts w:eastAsia="Times New Roman" w:cs="Times New Roman"/>
                <w:color w:val="000000"/>
                <w:sz w:val="18"/>
                <w:szCs w:val="18"/>
                <w:lang w:eastAsia="et-EE"/>
              </w:rPr>
              <w:t>Kohustuste tasumine (-)</w:t>
            </w:r>
          </w:p>
        </w:tc>
        <w:tc>
          <w:tcPr>
            <w:tcW w:w="1276" w:type="dxa"/>
            <w:tcBorders>
              <w:top w:val="nil"/>
              <w:left w:val="nil"/>
              <w:bottom w:val="single" w:sz="12" w:space="0" w:color="000000"/>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-378 293 €</w:t>
            </w:r>
          </w:p>
        </w:tc>
        <w:tc>
          <w:tcPr>
            <w:tcW w:w="1418" w:type="dxa"/>
            <w:tcBorders>
              <w:top w:val="nil"/>
              <w:left w:val="nil"/>
              <w:bottom w:val="single" w:sz="12" w:space="0" w:color="000000"/>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-122 974 €</w:t>
            </w:r>
          </w:p>
        </w:tc>
        <w:tc>
          <w:tcPr>
            <w:tcW w:w="1417" w:type="dxa"/>
            <w:tcBorders>
              <w:top w:val="nil"/>
              <w:left w:val="nil"/>
              <w:bottom w:val="single" w:sz="12" w:space="0" w:color="000000"/>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color w:val="000000"/>
                <w:sz w:val="18"/>
                <w:szCs w:val="18"/>
                <w:lang w:eastAsia="et-EE"/>
              </w:rPr>
            </w:pPr>
            <w:r w:rsidRPr="00667625">
              <w:rPr>
                <w:rFonts w:eastAsia="Times New Roman" w:cs="Times New Roman"/>
                <w:color w:val="FF0000"/>
                <w:sz w:val="18"/>
                <w:szCs w:val="18"/>
                <w:lang w:eastAsia="et-EE"/>
              </w:rPr>
              <w:t>-501 267 €</w:t>
            </w:r>
          </w:p>
        </w:tc>
      </w:tr>
      <w:tr w:rsidR="00667625" w:rsidRPr="00667625" w:rsidTr="00667625">
        <w:trPr>
          <w:trHeight w:val="540"/>
        </w:trPr>
        <w:tc>
          <w:tcPr>
            <w:tcW w:w="1196" w:type="dxa"/>
            <w:tcBorders>
              <w:top w:val="single" w:sz="12" w:space="0" w:color="000000"/>
              <w:left w:val="nil"/>
              <w:bottom w:val="single" w:sz="4" w:space="0" w:color="auto"/>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100</w:t>
            </w:r>
          </w:p>
        </w:tc>
        <w:tc>
          <w:tcPr>
            <w:tcW w:w="3907" w:type="dxa"/>
            <w:tcBorders>
              <w:top w:val="single" w:sz="12" w:space="0" w:color="000000"/>
              <w:left w:val="nil"/>
              <w:bottom w:val="single" w:sz="4" w:space="0" w:color="auto"/>
              <w:right w:val="nil"/>
            </w:tcBorders>
            <w:shd w:val="clear" w:color="000000" w:fill="FFFFFF"/>
            <w:vAlign w:val="center"/>
            <w:hideMark/>
          </w:tcPr>
          <w:p w:rsidR="00667625" w:rsidRPr="00667625" w:rsidRDefault="00667625" w:rsidP="00667625">
            <w:pPr>
              <w:spacing w:after="0" w:line="240" w:lineRule="auto"/>
              <w:rPr>
                <w:rFonts w:eastAsia="Times New Roman" w:cs="Times New Roman"/>
                <w:b/>
                <w:bCs/>
                <w:color w:val="000000"/>
                <w:sz w:val="18"/>
                <w:szCs w:val="18"/>
                <w:lang w:eastAsia="et-EE"/>
              </w:rPr>
            </w:pPr>
            <w:r w:rsidRPr="00667625">
              <w:rPr>
                <w:rFonts w:eastAsia="Times New Roman" w:cs="Times New Roman"/>
                <w:b/>
                <w:bCs/>
                <w:color w:val="000000"/>
                <w:sz w:val="18"/>
                <w:szCs w:val="18"/>
                <w:lang w:eastAsia="et-EE"/>
              </w:rPr>
              <w:t>LIKVIIDSETE VARADE MUUTUS (+ suurenemine, - vähenemine)</w:t>
            </w:r>
          </w:p>
        </w:tc>
        <w:tc>
          <w:tcPr>
            <w:tcW w:w="1276" w:type="dxa"/>
            <w:tcBorders>
              <w:top w:val="single" w:sz="12" w:space="0" w:color="000000"/>
              <w:left w:val="nil"/>
              <w:bottom w:val="single" w:sz="4" w:space="0" w:color="auto"/>
              <w:right w:val="single" w:sz="8" w:space="0" w:color="CCCCFF"/>
            </w:tcBorders>
            <w:shd w:val="clear" w:color="000000" w:fill="FFFFFF"/>
            <w:vAlign w:val="center"/>
            <w:hideMark/>
          </w:tcPr>
          <w:p w:rsidR="00667625" w:rsidRPr="00667625" w:rsidRDefault="00667625" w:rsidP="00667625">
            <w:pPr>
              <w:spacing w:after="0" w:line="240" w:lineRule="auto"/>
              <w:jc w:val="right"/>
              <w:rPr>
                <w:rFonts w:eastAsia="Times New Roman" w:cs="Times New Roman"/>
                <w:b/>
                <w:bCs/>
                <w:color w:val="000000"/>
                <w:sz w:val="18"/>
                <w:szCs w:val="18"/>
                <w:lang w:eastAsia="et-EE"/>
              </w:rPr>
            </w:pPr>
            <w:r w:rsidRPr="00667625">
              <w:rPr>
                <w:rFonts w:eastAsia="Times New Roman" w:cs="Times New Roman"/>
                <w:b/>
                <w:bCs/>
                <w:color w:val="FF0000"/>
                <w:sz w:val="18"/>
                <w:szCs w:val="18"/>
                <w:lang w:eastAsia="et-EE"/>
              </w:rPr>
              <w:t>-600 720 €</w:t>
            </w:r>
          </w:p>
        </w:tc>
        <w:tc>
          <w:tcPr>
            <w:tcW w:w="1418" w:type="dxa"/>
            <w:tcBorders>
              <w:top w:val="single" w:sz="12" w:space="0" w:color="000000"/>
              <w:left w:val="nil"/>
              <w:bottom w:val="single" w:sz="4" w:space="0" w:color="auto"/>
              <w:right w:val="single" w:sz="8" w:space="0" w:color="CCCCFF"/>
            </w:tcBorders>
            <w:shd w:val="clear" w:color="000000" w:fill="FFFFFF"/>
            <w:vAlign w:val="center"/>
            <w:hideMark/>
          </w:tcPr>
          <w:p w:rsidR="00667625" w:rsidRPr="00667625" w:rsidRDefault="00DB3428"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000000"/>
                <w:sz w:val="18"/>
                <w:szCs w:val="18"/>
                <w:lang w:eastAsia="et-EE"/>
              </w:rPr>
              <w:t>397 110</w:t>
            </w:r>
            <w:r w:rsidR="00667625" w:rsidRPr="00667625">
              <w:rPr>
                <w:rFonts w:eastAsia="Times New Roman" w:cs="Times New Roman"/>
                <w:b/>
                <w:bCs/>
                <w:color w:val="000000"/>
                <w:sz w:val="18"/>
                <w:szCs w:val="18"/>
                <w:lang w:eastAsia="et-EE"/>
              </w:rPr>
              <w:t xml:space="preserve"> €</w:t>
            </w:r>
          </w:p>
        </w:tc>
        <w:tc>
          <w:tcPr>
            <w:tcW w:w="1417" w:type="dxa"/>
            <w:tcBorders>
              <w:top w:val="single" w:sz="12" w:space="0" w:color="000000"/>
              <w:left w:val="nil"/>
              <w:bottom w:val="single" w:sz="4" w:space="0" w:color="auto"/>
              <w:right w:val="single" w:sz="8" w:space="0" w:color="CCCCFF"/>
            </w:tcBorders>
            <w:shd w:val="clear" w:color="000000" w:fill="FFFFFF"/>
            <w:vAlign w:val="center"/>
            <w:hideMark/>
          </w:tcPr>
          <w:p w:rsidR="00667625" w:rsidRPr="00667625" w:rsidRDefault="00DB3428" w:rsidP="00667625">
            <w:pPr>
              <w:spacing w:after="0" w:line="240" w:lineRule="auto"/>
              <w:jc w:val="right"/>
              <w:rPr>
                <w:rFonts w:eastAsia="Times New Roman" w:cs="Times New Roman"/>
                <w:b/>
                <w:bCs/>
                <w:color w:val="000000"/>
                <w:sz w:val="18"/>
                <w:szCs w:val="18"/>
                <w:lang w:eastAsia="et-EE"/>
              </w:rPr>
            </w:pPr>
            <w:r>
              <w:rPr>
                <w:rFonts w:eastAsia="Times New Roman" w:cs="Times New Roman"/>
                <w:b/>
                <w:bCs/>
                <w:color w:val="FF0000"/>
                <w:sz w:val="18"/>
                <w:szCs w:val="18"/>
                <w:lang w:eastAsia="et-EE"/>
              </w:rPr>
              <w:t>-203 610</w:t>
            </w:r>
            <w:r w:rsidR="00667625" w:rsidRPr="00667625">
              <w:rPr>
                <w:rFonts w:eastAsia="Times New Roman" w:cs="Times New Roman"/>
                <w:b/>
                <w:bCs/>
                <w:color w:val="FF0000"/>
                <w:sz w:val="18"/>
                <w:szCs w:val="18"/>
                <w:lang w:eastAsia="et-EE"/>
              </w:rPr>
              <w:t xml:space="preserve"> €</w:t>
            </w:r>
          </w:p>
        </w:tc>
      </w:tr>
    </w:tbl>
    <w:p w:rsidR="00A65E64" w:rsidRDefault="00A65E64" w:rsidP="00A65E64">
      <w:pPr>
        <w:jc w:val="both"/>
      </w:pPr>
    </w:p>
    <w:p w:rsidR="00A65E64" w:rsidRPr="00F424E2" w:rsidRDefault="00484BB4" w:rsidP="007C6645">
      <w:pPr>
        <w:jc w:val="both"/>
        <w:rPr>
          <w:color w:val="FF0000"/>
        </w:rPr>
      </w:pPr>
      <w:r>
        <w:t xml:space="preserve">2018. aasta eelarvesse on lisatud 03.07.2018 Lääne-Nigula Vallavalitsuse korraldusega nr 385 täpsustatud eelarve. Täpsustatud eelarvega viidi 2018. aasta eelarvesse sisse täiendavad tulud, sihtotstarbelised toetused ja hallatavate asutuste muud sisemised ümbertõstmised. Lisaeelarve </w:t>
      </w:r>
      <w:r>
        <w:lastRenderedPageBreak/>
        <w:t>eesmärk on korrigeerida eelarve tulusid ja kulusid ning investeeringuid ning nende mahtusid. Lisaeelarvesse on lisatud varasemalt vo</w:t>
      </w:r>
      <w:r w:rsidR="001B1306">
        <w:t>likogu poolt luba saanud otsus</w:t>
      </w:r>
      <w:r w:rsidR="007C6645">
        <w:t>ed (</w:t>
      </w:r>
      <w:r>
        <w:t>Taebla Lasteaia investeerin</w:t>
      </w:r>
      <w:r w:rsidR="007C6645">
        <w:t xml:space="preserve">g 24.05.2018 otsus nr 1-3/18-28, </w:t>
      </w:r>
      <w:r w:rsidR="007C6645" w:rsidRPr="007C6645">
        <w:t>Osaühing Nõva Kilk tegevuse lõpetamine ja likvideerimise alustamine</w:t>
      </w:r>
      <w:r w:rsidR="001B1306" w:rsidRPr="007C6645">
        <w:t xml:space="preserve"> </w:t>
      </w:r>
      <w:r w:rsidR="007C6645">
        <w:t>24.05.2018 otsus nr 1-3/18-36, Nõusoleku andmine riigihanke korraldamiseks Linnamäe Lasteaia lisarühma moodustamiseks vajalike moodulite rentimiseks 20.09.2018 otsus nr 77</w:t>
      </w:r>
      <w:r w:rsidR="005D4243">
        <w:t>,</w:t>
      </w:r>
      <w:r w:rsidR="005D4243" w:rsidRPr="005D4243">
        <w:t xml:space="preserve"> Putkaste tee 3 kortermaja lammutamine 29.03.2018 nr 1-3/18-21</w:t>
      </w:r>
      <w:r w:rsidR="007C6645">
        <w:t>).</w:t>
      </w:r>
    </w:p>
    <w:p w:rsidR="001B1306" w:rsidRDefault="001B1306" w:rsidP="00A65E64">
      <w:pPr>
        <w:jc w:val="both"/>
      </w:pPr>
    </w:p>
    <w:p w:rsidR="001B1306" w:rsidRDefault="001B1306" w:rsidP="001B1306">
      <w:pPr>
        <w:pStyle w:val="Pealkiri2"/>
      </w:pPr>
      <w:bookmarkStart w:id="2" w:name="_Toc528918374"/>
      <w:r>
        <w:t>Põhitegevuse tulud</w:t>
      </w:r>
      <w:bookmarkEnd w:id="2"/>
    </w:p>
    <w:p w:rsidR="001A0741" w:rsidRDefault="001A0741" w:rsidP="001A0741"/>
    <w:p w:rsidR="001A0741" w:rsidRDefault="001A0741" w:rsidP="001A0741">
      <w:pPr>
        <w:jc w:val="both"/>
      </w:pPr>
      <w:r>
        <w:t xml:space="preserve">Põhitegevuse tuludes suureneb tulude ja kaupade müük 16 658 euro võrra. Tegemist on </w:t>
      </w:r>
      <w:r w:rsidR="00FE415E">
        <w:t xml:space="preserve">tavapärase asutuste tegevustega seotud </w:t>
      </w:r>
      <w:r>
        <w:t>tuludega, mis kantakse samas mahus ka põhitegevuse kuludesse.</w:t>
      </w:r>
    </w:p>
    <w:p w:rsidR="00FF353E" w:rsidRDefault="00FF353E" w:rsidP="00FF353E">
      <w:pPr>
        <w:pStyle w:val="Pealdis"/>
        <w:keepNext/>
      </w:pPr>
      <w:r>
        <w:t xml:space="preserve">Tabel </w:t>
      </w:r>
      <w:fldSimple w:instr=" SEQ Tabel \* ARABIC ">
        <w:r w:rsidR="00441D72">
          <w:rPr>
            <w:noProof/>
          </w:rPr>
          <w:t>2</w:t>
        </w:r>
      </w:fldSimple>
      <w:r>
        <w:t>. Tulud kaupade ja teenuste müügi muutused</w:t>
      </w:r>
    </w:p>
    <w:tbl>
      <w:tblPr>
        <w:tblW w:w="9072" w:type="dxa"/>
        <w:tblCellMar>
          <w:left w:w="70" w:type="dxa"/>
          <w:right w:w="70" w:type="dxa"/>
        </w:tblCellMar>
        <w:tblLook w:val="04A0" w:firstRow="1" w:lastRow="0" w:firstColumn="1" w:lastColumn="0" w:noHBand="0" w:noVBand="1"/>
      </w:tblPr>
      <w:tblGrid>
        <w:gridCol w:w="4253"/>
        <w:gridCol w:w="1276"/>
        <w:gridCol w:w="1842"/>
        <w:gridCol w:w="1701"/>
      </w:tblGrid>
      <w:tr w:rsidR="007F2CE4" w:rsidRPr="007F2CE4" w:rsidTr="007F2CE4">
        <w:trPr>
          <w:trHeight w:val="300"/>
        </w:trPr>
        <w:tc>
          <w:tcPr>
            <w:tcW w:w="4253" w:type="dxa"/>
            <w:tcBorders>
              <w:top w:val="nil"/>
              <w:left w:val="nil"/>
              <w:bottom w:val="single" w:sz="4" w:space="0" w:color="9BC2E6"/>
              <w:right w:val="nil"/>
            </w:tcBorders>
            <w:shd w:val="clear" w:color="DDEBF7" w:fill="DDEBF7"/>
            <w:noWrap/>
            <w:vAlign w:val="bottom"/>
            <w:hideMark/>
          </w:tcPr>
          <w:p w:rsidR="007F2CE4" w:rsidRPr="00AB7675" w:rsidRDefault="00345414" w:rsidP="007F2CE4">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Nimetus</w:t>
            </w:r>
          </w:p>
        </w:tc>
        <w:tc>
          <w:tcPr>
            <w:tcW w:w="1276" w:type="dxa"/>
            <w:tcBorders>
              <w:top w:val="nil"/>
              <w:left w:val="nil"/>
              <w:bottom w:val="single" w:sz="4" w:space="0" w:color="9BC2E6"/>
              <w:right w:val="nil"/>
            </w:tcBorders>
            <w:shd w:val="clear" w:color="DDEBF7" w:fill="DDEBF7"/>
            <w:noWrap/>
            <w:vAlign w:val="bottom"/>
            <w:hideMark/>
          </w:tcPr>
          <w:p w:rsidR="007F2CE4" w:rsidRPr="00AB7675" w:rsidRDefault="00C85552" w:rsidP="007F2CE4">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842" w:type="dxa"/>
            <w:tcBorders>
              <w:top w:val="nil"/>
              <w:left w:val="nil"/>
              <w:bottom w:val="single" w:sz="4" w:space="0" w:color="9BC2E6"/>
              <w:right w:val="nil"/>
            </w:tcBorders>
            <w:shd w:val="clear" w:color="DDEBF7" w:fill="DDEBF7"/>
            <w:noWrap/>
            <w:vAlign w:val="bottom"/>
            <w:hideMark/>
          </w:tcPr>
          <w:p w:rsidR="007F2CE4" w:rsidRPr="00AB7675" w:rsidRDefault="007F2CE4" w:rsidP="007F2CE4">
            <w:pPr>
              <w:spacing w:after="0" w:line="240" w:lineRule="auto"/>
              <w:jc w:val="center"/>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Muudatus</w:t>
            </w:r>
          </w:p>
        </w:tc>
        <w:tc>
          <w:tcPr>
            <w:tcW w:w="1701" w:type="dxa"/>
            <w:tcBorders>
              <w:top w:val="nil"/>
              <w:left w:val="nil"/>
              <w:bottom w:val="single" w:sz="4" w:space="0" w:color="9BC2E6"/>
              <w:right w:val="nil"/>
            </w:tcBorders>
            <w:shd w:val="clear" w:color="DDEBF7" w:fill="DDEBF7"/>
            <w:noWrap/>
            <w:vAlign w:val="bottom"/>
            <w:hideMark/>
          </w:tcPr>
          <w:p w:rsidR="007F2CE4" w:rsidRPr="00AB7675" w:rsidRDefault="007F2CE4" w:rsidP="007F2CE4">
            <w:pPr>
              <w:spacing w:after="0" w:line="240" w:lineRule="auto"/>
              <w:jc w:val="center"/>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Lisaeelarve</w:t>
            </w:r>
          </w:p>
        </w:tc>
      </w:tr>
      <w:tr w:rsidR="007F2CE4" w:rsidRPr="007F2CE4" w:rsidTr="007F2CE4">
        <w:trPr>
          <w:trHeight w:val="300"/>
        </w:trPr>
        <w:tc>
          <w:tcPr>
            <w:tcW w:w="4253"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32 - Tulu kaupade ja teenuse müügist</w:t>
            </w:r>
          </w:p>
        </w:tc>
        <w:tc>
          <w:tcPr>
            <w:tcW w:w="1276"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1 256 201 €</w:t>
            </w:r>
          </w:p>
        </w:tc>
        <w:tc>
          <w:tcPr>
            <w:tcW w:w="1842"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16 658 €</w:t>
            </w:r>
          </w:p>
        </w:tc>
        <w:tc>
          <w:tcPr>
            <w:tcW w:w="1701"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1 272 859 €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3220 - Ekskursiooni transpordi omaosalus</w:t>
            </w:r>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122 €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122 €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3220 - Juhendaja tasu</w:t>
            </w:r>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290 €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290 €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3220 - Oru Kooli inglise keele kursus</w:t>
            </w:r>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270 €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83 €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353 €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3220 - Oru Koolibussi kasutus</w:t>
            </w:r>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156 €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156 €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 xml:space="preserve">3220 - Teistelt </w:t>
            </w:r>
            <w:proofErr w:type="spellStart"/>
            <w:r w:rsidRPr="00AB7675">
              <w:rPr>
                <w:rFonts w:eastAsia="Times New Roman" w:cs="Times New Roman"/>
                <w:color w:val="000000"/>
                <w:sz w:val="20"/>
                <w:szCs w:val="20"/>
                <w:lang w:eastAsia="et-EE"/>
              </w:rPr>
              <w:t>KOV'delt</w:t>
            </w:r>
            <w:proofErr w:type="spellEnd"/>
            <w:r w:rsidRPr="00AB7675">
              <w:rPr>
                <w:rFonts w:eastAsia="Times New Roman" w:cs="Times New Roman"/>
                <w:color w:val="000000"/>
                <w:sz w:val="20"/>
                <w:szCs w:val="20"/>
                <w:lang w:eastAsia="et-EE"/>
              </w:rPr>
              <w:t xml:space="preserve"> saadud tasud</w:t>
            </w:r>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175 461 €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7 500 €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182 961 €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3220 - Tulu õppematerjalide müügist</w:t>
            </w:r>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27 €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27 €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 xml:space="preserve">3220 - Ujumise </w:t>
            </w:r>
            <w:proofErr w:type="spellStart"/>
            <w:r w:rsidRPr="00AB7675">
              <w:rPr>
                <w:rFonts w:eastAsia="Times New Roman" w:cs="Times New Roman"/>
                <w:color w:val="000000"/>
                <w:sz w:val="20"/>
                <w:szCs w:val="20"/>
                <w:lang w:eastAsia="et-EE"/>
              </w:rPr>
              <w:t>algõpe</w:t>
            </w:r>
            <w:proofErr w:type="spellEnd"/>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108 €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216 €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324 €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3220 - Õppevahendite tasu</w:t>
            </w:r>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21 €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10 €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31 €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3233 - Renditulud</w:t>
            </w:r>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20 650 €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1 971 €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22 621 €</w:t>
            </w:r>
          </w:p>
        </w:tc>
      </w:tr>
      <w:tr w:rsidR="007F2CE4" w:rsidRPr="007F2CE4" w:rsidTr="007F2CE4">
        <w:trPr>
          <w:trHeight w:val="300"/>
        </w:trPr>
        <w:tc>
          <w:tcPr>
            <w:tcW w:w="4253"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3238 - Noarootsi söökla välimüük</w:t>
            </w:r>
          </w:p>
        </w:tc>
        <w:tc>
          <w:tcPr>
            <w:tcW w:w="1276"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84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6 283 €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6 283 €</w:t>
            </w:r>
          </w:p>
        </w:tc>
      </w:tr>
    </w:tbl>
    <w:p w:rsidR="001A0741" w:rsidRPr="001A0741" w:rsidRDefault="001A0741" w:rsidP="001A0741"/>
    <w:p w:rsidR="00A65E64" w:rsidRDefault="001A0741" w:rsidP="007F2CE4">
      <w:pPr>
        <w:jc w:val="both"/>
      </w:pPr>
      <w:r>
        <w:t xml:space="preserve">Saadud toetustena </w:t>
      </w:r>
      <w:r w:rsidR="007507F6">
        <w:t>kajastatakse tulud</w:t>
      </w:r>
      <w:r>
        <w:t>, mis on sihtotstarbelised. Toetused, mis on laekunud peale I täpsustatud eelarve koostamist, lülitatakse eelarve tuludesse ja kuludesse lisaeelarvega.</w:t>
      </w:r>
      <w:r w:rsidR="007F2CE4">
        <w:t xml:space="preserve"> Lisaks on riik eraldanud täiendavat toetust asendushoolduseks ja toimetulekutoetuse maksmiseks. Kokku suurenevad toetused 50</w:t>
      </w:r>
      <w:r w:rsidR="00FE415E">
        <w:t> </w:t>
      </w:r>
      <w:r w:rsidR="007F2CE4">
        <w:t>406</w:t>
      </w:r>
      <w:r w:rsidR="00FE415E">
        <w:t xml:space="preserve"> euro</w:t>
      </w:r>
      <w:r w:rsidR="007F2CE4">
        <w:t xml:space="preserve"> võrra.</w:t>
      </w:r>
    </w:p>
    <w:p w:rsidR="00FF353E" w:rsidRDefault="00FF353E" w:rsidP="00FF353E">
      <w:pPr>
        <w:pStyle w:val="Pealdis"/>
        <w:keepNext/>
      </w:pPr>
      <w:r>
        <w:t xml:space="preserve">Tabel </w:t>
      </w:r>
      <w:fldSimple w:instr=" SEQ Tabel \* ARABIC ">
        <w:r w:rsidR="00441D72">
          <w:rPr>
            <w:noProof/>
          </w:rPr>
          <w:t>3</w:t>
        </w:r>
      </w:fldSimple>
      <w:r>
        <w:t>. Saadud tegevustoetuse muutused</w:t>
      </w:r>
    </w:p>
    <w:tbl>
      <w:tblPr>
        <w:tblW w:w="9072" w:type="dxa"/>
        <w:tblCellMar>
          <w:left w:w="70" w:type="dxa"/>
          <w:right w:w="70" w:type="dxa"/>
        </w:tblCellMar>
        <w:tblLook w:val="04A0" w:firstRow="1" w:lastRow="0" w:firstColumn="1" w:lastColumn="0" w:noHBand="0" w:noVBand="1"/>
      </w:tblPr>
      <w:tblGrid>
        <w:gridCol w:w="4497"/>
        <w:gridCol w:w="1452"/>
        <w:gridCol w:w="1422"/>
        <w:gridCol w:w="1701"/>
      </w:tblGrid>
      <w:tr w:rsidR="007F2CE4" w:rsidRPr="007F2CE4" w:rsidTr="007F2CE4">
        <w:trPr>
          <w:trHeight w:val="300"/>
        </w:trPr>
        <w:tc>
          <w:tcPr>
            <w:tcW w:w="4497" w:type="dxa"/>
            <w:tcBorders>
              <w:top w:val="nil"/>
              <w:left w:val="nil"/>
              <w:bottom w:val="single" w:sz="4" w:space="0" w:color="9BC2E6"/>
              <w:right w:val="nil"/>
            </w:tcBorders>
            <w:shd w:val="clear" w:color="DDEBF7" w:fill="DDEBF7"/>
            <w:noWrap/>
            <w:vAlign w:val="bottom"/>
            <w:hideMark/>
          </w:tcPr>
          <w:p w:rsidR="007F2CE4" w:rsidRPr="00AB7675" w:rsidRDefault="00345414" w:rsidP="007F2CE4">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Nimetus</w:t>
            </w:r>
          </w:p>
        </w:tc>
        <w:tc>
          <w:tcPr>
            <w:tcW w:w="1452" w:type="dxa"/>
            <w:tcBorders>
              <w:top w:val="nil"/>
              <w:left w:val="nil"/>
              <w:bottom w:val="single" w:sz="4" w:space="0" w:color="9BC2E6"/>
              <w:right w:val="nil"/>
            </w:tcBorders>
            <w:shd w:val="clear" w:color="DDEBF7" w:fill="DDEBF7"/>
            <w:noWrap/>
            <w:vAlign w:val="bottom"/>
            <w:hideMark/>
          </w:tcPr>
          <w:p w:rsidR="007F2CE4" w:rsidRPr="00AB7675" w:rsidRDefault="00C85552" w:rsidP="007F2CE4">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422" w:type="dxa"/>
            <w:tcBorders>
              <w:top w:val="nil"/>
              <w:left w:val="nil"/>
              <w:bottom w:val="single" w:sz="4" w:space="0" w:color="9BC2E6"/>
              <w:right w:val="nil"/>
            </w:tcBorders>
            <w:shd w:val="clear" w:color="DDEBF7" w:fill="DDEBF7"/>
            <w:noWrap/>
            <w:vAlign w:val="bottom"/>
            <w:hideMark/>
          </w:tcPr>
          <w:p w:rsidR="007F2CE4" w:rsidRPr="00AB7675" w:rsidRDefault="007F2CE4" w:rsidP="007F2CE4">
            <w:pPr>
              <w:spacing w:after="0" w:line="240" w:lineRule="auto"/>
              <w:jc w:val="center"/>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Muudatus</w:t>
            </w:r>
          </w:p>
        </w:tc>
        <w:tc>
          <w:tcPr>
            <w:tcW w:w="1701" w:type="dxa"/>
            <w:tcBorders>
              <w:top w:val="nil"/>
              <w:left w:val="nil"/>
              <w:bottom w:val="single" w:sz="4" w:space="0" w:color="9BC2E6"/>
              <w:right w:val="nil"/>
            </w:tcBorders>
            <w:shd w:val="clear" w:color="DDEBF7" w:fill="DDEBF7"/>
            <w:noWrap/>
            <w:vAlign w:val="bottom"/>
            <w:hideMark/>
          </w:tcPr>
          <w:p w:rsidR="007F2CE4" w:rsidRPr="00AB7675" w:rsidRDefault="007F2CE4" w:rsidP="007F2CE4">
            <w:pPr>
              <w:spacing w:after="0" w:line="240" w:lineRule="auto"/>
              <w:jc w:val="center"/>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Lisaeelarve</w:t>
            </w:r>
          </w:p>
        </w:tc>
      </w:tr>
      <w:tr w:rsidR="007F2CE4" w:rsidRPr="007F2CE4" w:rsidTr="007F2CE4">
        <w:trPr>
          <w:trHeight w:val="300"/>
        </w:trPr>
        <w:tc>
          <w:tcPr>
            <w:tcW w:w="4497"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35 - Saadud tegevustoetus</w:t>
            </w:r>
          </w:p>
        </w:tc>
        <w:tc>
          <w:tcPr>
            <w:tcW w:w="1452"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4 945 971 €</w:t>
            </w:r>
          </w:p>
        </w:tc>
        <w:tc>
          <w:tcPr>
            <w:tcW w:w="1422"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50 406 €</w:t>
            </w:r>
          </w:p>
        </w:tc>
        <w:tc>
          <w:tcPr>
            <w:tcW w:w="1701"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4 996 377 €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Palgatoetus (Töötukassa)</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820 €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582 €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1 402 €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Tegevustoetus (Eesti Kooriühing)</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700 €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300 €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1 000 €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Tegevustoetus (elatisabi)</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1 491 €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1 491 €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Tegevustoetus (HTM)</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49 600 €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12 000 €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61 600 €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Tegevust</w:t>
            </w:r>
            <w:r w:rsidR="00A12F0E" w:rsidRPr="00AB7675">
              <w:rPr>
                <w:rFonts w:eastAsia="Times New Roman" w:cs="Times New Roman"/>
                <w:color w:val="000000"/>
                <w:sz w:val="20"/>
                <w:szCs w:val="20"/>
                <w:lang w:eastAsia="et-EE"/>
              </w:rPr>
              <w:t>oetus (Innove õpetajatele</w:t>
            </w:r>
            <w:r w:rsidRPr="00AB7675">
              <w:rPr>
                <w:rFonts w:eastAsia="Times New Roman" w:cs="Times New Roman"/>
                <w:color w:val="000000"/>
                <w:sz w:val="20"/>
                <w:szCs w:val="20"/>
                <w:lang w:eastAsia="et-EE"/>
              </w:rPr>
              <w:t>)</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3 112 €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3 112 €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Tegevustoetus (Jalgratturite koolitus)</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180 €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180 €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Tegevustoetus (KIK)</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4 171 €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4 171 €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Tegevustoetus (koolipiim ja -puuvili)</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8 519 €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3 506 €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12 025 €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Tegevustoetus (MTÜ EANÜ)</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1 793 €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1 793 €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lastRenderedPageBreak/>
              <w:t>3500 - Tegevustoetus (MTÜ EANÜ)</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199 €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199 €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3500 - Tegevustoetus (Riigikantselei)</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1 260 €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140 €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1 400 €</w:t>
            </w:r>
          </w:p>
        </w:tc>
      </w:tr>
      <w:tr w:rsidR="007F2CE4" w:rsidRPr="007F2CE4" w:rsidTr="007F2CE4">
        <w:trPr>
          <w:trHeight w:val="300"/>
        </w:trPr>
        <w:tc>
          <w:tcPr>
            <w:tcW w:w="449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352001 - Toetusfond</w:t>
            </w:r>
          </w:p>
        </w:tc>
        <w:tc>
          <w:tcPr>
            <w:tcW w:w="145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3 261 738 €</w:t>
            </w:r>
          </w:p>
        </w:tc>
        <w:tc>
          <w:tcPr>
            <w:tcW w:w="1422"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22 932 €</w:t>
            </w:r>
          </w:p>
        </w:tc>
        <w:tc>
          <w:tcPr>
            <w:tcW w:w="1701"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3 284 670 €</w:t>
            </w:r>
          </w:p>
        </w:tc>
      </w:tr>
    </w:tbl>
    <w:p w:rsidR="007F2CE4" w:rsidRDefault="007F2CE4" w:rsidP="0041476F"/>
    <w:p w:rsidR="007F2CE4" w:rsidRDefault="007F2CE4" w:rsidP="007507F6">
      <w:pPr>
        <w:jc w:val="both"/>
      </w:pPr>
      <w:r>
        <w:t>Muud ebatavalised tuludena kajastatakse peamiselt tagatisrahasid ning muid ebatavalisi tulusid (nt hüvitised). Lisaeelarvega suurenevad muud ebatavalised tulud 47 767 euro võrra.</w:t>
      </w:r>
    </w:p>
    <w:p w:rsidR="00FF353E" w:rsidRDefault="00FF353E" w:rsidP="00FF353E">
      <w:pPr>
        <w:pStyle w:val="Pealdis"/>
        <w:keepNext/>
      </w:pPr>
      <w:r>
        <w:t xml:space="preserve">Tabel </w:t>
      </w:r>
      <w:fldSimple w:instr=" SEQ Tabel \* ARABIC ">
        <w:r w:rsidR="00441D72">
          <w:rPr>
            <w:noProof/>
          </w:rPr>
          <w:t>4</w:t>
        </w:r>
      </w:fldSimple>
      <w:r>
        <w:t>. Muude ebatavaliste tulude muutus</w:t>
      </w:r>
      <w:r w:rsidR="00CD4C1E">
        <w:t>ed</w:t>
      </w:r>
    </w:p>
    <w:tbl>
      <w:tblPr>
        <w:tblW w:w="8931" w:type="dxa"/>
        <w:tblCellMar>
          <w:left w:w="70" w:type="dxa"/>
          <w:right w:w="70" w:type="dxa"/>
        </w:tblCellMar>
        <w:tblLook w:val="04A0" w:firstRow="1" w:lastRow="0" w:firstColumn="1" w:lastColumn="0" w:noHBand="0" w:noVBand="1"/>
      </w:tblPr>
      <w:tblGrid>
        <w:gridCol w:w="3544"/>
        <w:gridCol w:w="2410"/>
        <w:gridCol w:w="1417"/>
        <w:gridCol w:w="1560"/>
      </w:tblGrid>
      <w:tr w:rsidR="007F2CE4" w:rsidRPr="007F2CE4" w:rsidTr="00AB7675">
        <w:trPr>
          <w:trHeight w:val="300"/>
        </w:trPr>
        <w:tc>
          <w:tcPr>
            <w:tcW w:w="3544" w:type="dxa"/>
            <w:tcBorders>
              <w:top w:val="nil"/>
              <w:left w:val="nil"/>
              <w:bottom w:val="single" w:sz="4" w:space="0" w:color="9BC2E6"/>
              <w:right w:val="nil"/>
            </w:tcBorders>
            <w:shd w:val="clear" w:color="DDEBF7" w:fill="DDEBF7"/>
            <w:noWrap/>
            <w:vAlign w:val="bottom"/>
            <w:hideMark/>
          </w:tcPr>
          <w:p w:rsidR="007F2CE4" w:rsidRPr="00AB7675" w:rsidRDefault="00345414" w:rsidP="007F2CE4">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Nimetus</w:t>
            </w:r>
          </w:p>
        </w:tc>
        <w:tc>
          <w:tcPr>
            <w:tcW w:w="2410" w:type="dxa"/>
            <w:tcBorders>
              <w:top w:val="nil"/>
              <w:left w:val="nil"/>
              <w:bottom w:val="single" w:sz="4" w:space="0" w:color="9BC2E6"/>
              <w:right w:val="nil"/>
            </w:tcBorders>
            <w:shd w:val="clear" w:color="DDEBF7" w:fill="DDEBF7"/>
            <w:noWrap/>
            <w:vAlign w:val="bottom"/>
            <w:hideMark/>
          </w:tcPr>
          <w:p w:rsidR="007F2CE4" w:rsidRPr="00AB7675" w:rsidRDefault="00C85552" w:rsidP="00C85552">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417" w:type="dxa"/>
            <w:tcBorders>
              <w:top w:val="nil"/>
              <w:left w:val="nil"/>
              <w:bottom w:val="single" w:sz="4" w:space="0" w:color="9BC2E6"/>
              <w:right w:val="nil"/>
            </w:tcBorders>
            <w:shd w:val="clear" w:color="DDEBF7" w:fill="DDEBF7"/>
            <w:noWrap/>
            <w:vAlign w:val="bottom"/>
            <w:hideMark/>
          </w:tcPr>
          <w:p w:rsidR="007F2CE4" w:rsidRPr="00AB7675" w:rsidRDefault="007F2CE4" w:rsidP="00C85552">
            <w:pPr>
              <w:spacing w:after="0" w:line="240" w:lineRule="auto"/>
              <w:jc w:val="center"/>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Muudatus</w:t>
            </w:r>
          </w:p>
        </w:tc>
        <w:tc>
          <w:tcPr>
            <w:tcW w:w="1560" w:type="dxa"/>
            <w:tcBorders>
              <w:top w:val="nil"/>
              <w:left w:val="nil"/>
              <w:bottom w:val="single" w:sz="4" w:space="0" w:color="9BC2E6"/>
              <w:right w:val="nil"/>
            </w:tcBorders>
            <w:shd w:val="clear" w:color="DDEBF7" w:fill="DDEBF7"/>
            <w:noWrap/>
            <w:vAlign w:val="bottom"/>
            <w:hideMark/>
          </w:tcPr>
          <w:p w:rsidR="007F2CE4" w:rsidRPr="00AB7675" w:rsidRDefault="007F2CE4" w:rsidP="00C85552">
            <w:pPr>
              <w:spacing w:after="0" w:line="240" w:lineRule="auto"/>
              <w:jc w:val="center"/>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Lisaeelarve</w:t>
            </w:r>
          </w:p>
        </w:tc>
      </w:tr>
      <w:tr w:rsidR="007F2CE4" w:rsidRPr="007F2CE4" w:rsidTr="00AB7675">
        <w:trPr>
          <w:trHeight w:val="300"/>
        </w:trPr>
        <w:tc>
          <w:tcPr>
            <w:tcW w:w="3544"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38 - Muud ebatavalised tulud</w:t>
            </w:r>
          </w:p>
        </w:tc>
        <w:tc>
          <w:tcPr>
            <w:tcW w:w="2410"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102 789 €</w:t>
            </w:r>
          </w:p>
        </w:tc>
        <w:tc>
          <w:tcPr>
            <w:tcW w:w="1417"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47 767 €</w:t>
            </w:r>
          </w:p>
        </w:tc>
        <w:tc>
          <w:tcPr>
            <w:tcW w:w="1560" w:type="dxa"/>
            <w:tcBorders>
              <w:top w:val="nil"/>
              <w:left w:val="nil"/>
              <w:bottom w:val="single" w:sz="4" w:space="0" w:color="9BC2E6"/>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150 556 €</w:t>
            </w:r>
          </w:p>
        </w:tc>
      </w:tr>
      <w:tr w:rsidR="007F2CE4" w:rsidRPr="007F2CE4" w:rsidTr="00AB7675">
        <w:trPr>
          <w:trHeight w:val="300"/>
        </w:trPr>
        <w:tc>
          <w:tcPr>
            <w:tcW w:w="3544"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388890 - Auto kindlustushüvitis</w:t>
            </w:r>
          </w:p>
        </w:tc>
        <w:tc>
          <w:tcPr>
            <w:tcW w:w="2410"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41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4 800 €</w:t>
            </w:r>
          </w:p>
        </w:tc>
        <w:tc>
          <w:tcPr>
            <w:tcW w:w="1560"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4 800 €</w:t>
            </w:r>
          </w:p>
        </w:tc>
      </w:tr>
      <w:tr w:rsidR="007F2CE4" w:rsidRPr="007F2CE4" w:rsidTr="00AB7675">
        <w:trPr>
          <w:trHeight w:val="300"/>
        </w:trPr>
        <w:tc>
          <w:tcPr>
            <w:tcW w:w="3544"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388890 - Tagatistasud (teed)</w:t>
            </w:r>
          </w:p>
        </w:tc>
        <w:tc>
          <w:tcPr>
            <w:tcW w:w="2410"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9 000 €</w:t>
            </w:r>
          </w:p>
        </w:tc>
        <w:tc>
          <w:tcPr>
            <w:tcW w:w="141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29 742 €</w:t>
            </w:r>
          </w:p>
        </w:tc>
        <w:tc>
          <w:tcPr>
            <w:tcW w:w="1560"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38 742 €</w:t>
            </w:r>
          </w:p>
        </w:tc>
      </w:tr>
      <w:tr w:rsidR="007F2CE4" w:rsidRPr="007F2CE4" w:rsidTr="00AB7675">
        <w:trPr>
          <w:trHeight w:val="300"/>
        </w:trPr>
        <w:tc>
          <w:tcPr>
            <w:tcW w:w="3544"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388890 - Tagatistasud (ehitus)</w:t>
            </w:r>
          </w:p>
        </w:tc>
        <w:tc>
          <w:tcPr>
            <w:tcW w:w="2410"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41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10 000 €</w:t>
            </w:r>
          </w:p>
        </w:tc>
        <w:tc>
          <w:tcPr>
            <w:tcW w:w="1560"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10 000 €</w:t>
            </w:r>
          </w:p>
        </w:tc>
      </w:tr>
      <w:tr w:rsidR="007F2CE4" w:rsidRPr="007F2CE4" w:rsidTr="00AB7675">
        <w:trPr>
          <w:trHeight w:val="300"/>
        </w:trPr>
        <w:tc>
          <w:tcPr>
            <w:tcW w:w="3544"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388890 - Teede sulgemise maks</w:t>
            </w:r>
          </w:p>
        </w:tc>
        <w:tc>
          <w:tcPr>
            <w:tcW w:w="2410"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417"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3 225 €</w:t>
            </w:r>
          </w:p>
        </w:tc>
        <w:tc>
          <w:tcPr>
            <w:tcW w:w="1560" w:type="dxa"/>
            <w:tcBorders>
              <w:top w:val="nil"/>
              <w:left w:val="nil"/>
              <w:bottom w:val="nil"/>
              <w:right w:val="nil"/>
            </w:tcBorders>
            <w:shd w:val="clear" w:color="auto" w:fill="auto"/>
            <w:noWrap/>
            <w:vAlign w:val="bottom"/>
            <w:hideMark/>
          </w:tcPr>
          <w:p w:rsidR="007F2CE4" w:rsidRPr="00AB7675" w:rsidRDefault="007F2CE4" w:rsidP="007F2CE4">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3 225 €</w:t>
            </w:r>
          </w:p>
        </w:tc>
      </w:tr>
    </w:tbl>
    <w:p w:rsidR="007F2CE4" w:rsidRDefault="007F2CE4" w:rsidP="0041476F"/>
    <w:p w:rsidR="007F2CE4" w:rsidRDefault="007F2CE4" w:rsidP="0041476F"/>
    <w:p w:rsidR="007F2CE4" w:rsidRDefault="007F2CE4" w:rsidP="007F2CE4">
      <w:pPr>
        <w:pStyle w:val="Pealkiri2"/>
      </w:pPr>
      <w:bookmarkStart w:id="3" w:name="_Toc528918375"/>
      <w:r>
        <w:t>Põhitegevuse kulud</w:t>
      </w:r>
      <w:bookmarkEnd w:id="3"/>
    </w:p>
    <w:p w:rsidR="007F2CE4" w:rsidRDefault="007F2CE4" w:rsidP="007F2CE4"/>
    <w:p w:rsidR="00A12F0E" w:rsidRDefault="007507F6" w:rsidP="007F2CE4">
      <w:r>
        <w:t>Põhitegevuse kulud koosnevad antud toetustest ja muudest tegevuskuludest (sh personali</w:t>
      </w:r>
      <w:r w:rsidR="008B429A">
        <w:t>-</w:t>
      </w:r>
      <w:r>
        <w:t xml:space="preserve"> ja majandamiskulud ning muud kulud). Lisaeelarvega suurenevad sotsiaaltoetuste </w:t>
      </w:r>
      <w:r w:rsidRPr="00C22F2E">
        <w:t>maht 9 892 euro võrra ning antud toetused 11 647 euro võrra.</w:t>
      </w:r>
      <w:r>
        <w:t xml:space="preserve"> </w:t>
      </w:r>
    </w:p>
    <w:p w:rsidR="007F2CE4" w:rsidRPr="007F2CE4" w:rsidRDefault="007F2CE4" w:rsidP="007F2CE4"/>
    <w:p w:rsidR="00CD4C1E" w:rsidRDefault="00CD4C1E" w:rsidP="00CD4C1E">
      <w:pPr>
        <w:pStyle w:val="Pealdis"/>
        <w:keepNext/>
      </w:pPr>
      <w:r>
        <w:t xml:space="preserve">Tabel </w:t>
      </w:r>
      <w:fldSimple w:instr=" SEQ Tabel \* ARABIC ">
        <w:r w:rsidR="00441D72">
          <w:rPr>
            <w:noProof/>
          </w:rPr>
          <w:t>5</w:t>
        </w:r>
      </w:fldSimple>
      <w:r>
        <w:t>. Toetuste muutused</w:t>
      </w:r>
    </w:p>
    <w:tbl>
      <w:tblPr>
        <w:tblW w:w="8788" w:type="dxa"/>
        <w:tblCellMar>
          <w:left w:w="70" w:type="dxa"/>
          <w:right w:w="70" w:type="dxa"/>
        </w:tblCellMar>
        <w:tblLook w:val="04A0" w:firstRow="1" w:lastRow="0" w:firstColumn="1" w:lastColumn="0" w:noHBand="0" w:noVBand="1"/>
      </w:tblPr>
      <w:tblGrid>
        <w:gridCol w:w="4536"/>
        <w:gridCol w:w="1418"/>
        <w:gridCol w:w="1559"/>
        <w:gridCol w:w="1275"/>
      </w:tblGrid>
      <w:tr w:rsidR="00A12F0E" w:rsidRPr="00A12F0E" w:rsidTr="00F424E2">
        <w:trPr>
          <w:trHeight w:val="300"/>
        </w:trPr>
        <w:tc>
          <w:tcPr>
            <w:tcW w:w="4536" w:type="dxa"/>
            <w:tcBorders>
              <w:top w:val="nil"/>
              <w:left w:val="nil"/>
              <w:bottom w:val="single" w:sz="4" w:space="0" w:color="9BC2E6"/>
              <w:right w:val="nil"/>
            </w:tcBorders>
            <w:shd w:val="clear" w:color="DDEBF7" w:fill="DDEBF7"/>
            <w:noWrap/>
            <w:vAlign w:val="bottom"/>
            <w:hideMark/>
          </w:tcPr>
          <w:p w:rsidR="00A12F0E" w:rsidRPr="00AB7675" w:rsidRDefault="00345414" w:rsidP="00A12F0E">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Nimetus</w:t>
            </w:r>
          </w:p>
        </w:tc>
        <w:tc>
          <w:tcPr>
            <w:tcW w:w="1418" w:type="dxa"/>
            <w:tcBorders>
              <w:top w:val="nil"/>
              <w:left w:val="nil"/>
              <w:bottom w:val="single" w:sz="4" w:space="0" w:color="9BC2E6"/>
              <w:right w:val="nil"/>
            </w:tcBorders>
            <w:shd w:val="clear" w:color="DDEBF7" w:fill="DDEBF7"/>
            <w:noWrap/>
            <w:vAlign w:val="bottom"/>
            <w:hideMark/>
          </w:tcPr>
          <w:p w:rsidR="00A12F0E" w:rsidRPr="00AB7675" w:rsidRDefault="00C85552" w:rsidP="00A12F0E">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559" w:type="dxa"/>
            <w:tcBorders>
              <w:top w:val="nil"/>
              <w:left w:val="nil"/>
              <w:bottom w:val="single" w:sz="4" w:space="0" w:color="9BC2E6"/>
              <w:right w:val="nil"/>
            </w:tcBorders>
            <w:shd w:val="clear" w:color="DDEBF7" w:fill="DDEBF7"/>
            <w:noWrap/>
            <w:vAlign w:val="bottom"/>
            <w:hideMark/>
          </w:tcPr>
          <w:p w:rsidR="00A12F0E" w:rsidRPr="00AB7675" w:rsidRDefault="00A12F0E" w:rsidP="00A12F0E">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Muudatus</w:t>
            </w:r>
          </w:p>
        </w:tc>
        <w:tc>
          <w:tcPr>
            <w:tcW w:w="1275" w:type="dxa"/>
            <w:tcBorders>
              <w:top w:val="nil"/>
              <w:left w:val="nil"/>
              <w:bottom w:val="single" w:sz="4" w:space="0" w:color="9BC2E6"/>
              <w:right w:val="nil"/>
            </w:tcBorders>
            <w:shd w:val="clear" w:color="DDEBF7" w:fill="DDEBF7"/>
            <w:noWrap/>
            <w:vAlign w:val="bottom"/>
            <w:hideMark/>
          </w:tcPr>
          <w:p w:rsidR="00A12F0E" w:rsidRPr="00AB7675" w:rsidRDefault="00A12F0E" w:rsidP="00A12F0E">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Lisaeelarve</w:t>
            </w:r>
          </w:p>
        </w:tc>
      </w:tr>
      <w:tr w:rsidR="00A12F0E" w:rsidRPr="00A12F0E" w:rsidTr="00F424E2">
        <w:trPr>
          <w:trHeight w:val="300"/>
        </w:trPr>
        <w:tc>
          <w:tcPr>
            <w:tcW w:w="4536"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4131</w:t>
            </w:r>
          </w:p>
        </w:tc>
        <w:tc>
          <w:tcPr>
            <w:tcW w:w="1418"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174 084 €</w:t>
            </w:r>
          </w:p>
        </w:tc>
        <w:tc>
          <w:tcPr>
            <w:tcW w:w="1559"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8 401 €</w:t>
            </w:r>
          </w:p>
        </w:tc>
        <w:tc>
          <w:tcPr>
            <w:tcW w:w="1275"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182 485 €</w:t>
            </w:r>
          </w:p>
        </w:tc>
      </w:tr>
      <w:tr w:rsidR="00A12F0E" w:rsidRPr="00A12F0E" w:rsidTr="00F424E2">
        <w:trPr>
          <w:trHeight w:val="300"/>
        </w:trPr>
        <w:tc>
          <w:tcPr>
            <w:tcW w:w="4536"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10701 - Riiklik toimetulekutoetus</w:t>
            </w:r>
          </w:p>
        </w:tc>
        <w:tc>
          <w:tcPr>
            <w:tcW w:w="1418"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174 084 €</w:t>
            </w:r>
          </w:p>
        </w:tc>
        <w:tc>
          <w:tcPr>
            <w:tcW w:w="1559"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8 401 €</w:t>
            </w:r>
          </w:p>
        </w:tc>
        <w:tc>
          <w:tcPr>
            <w:tcW w:w="1275"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182 485 €</w:t>
            </w:r>
          </w:p>
        </w:tc>
      </w:tr>
      <w:tr w:rsidR="00A12F0E" w:rsidRPr="00A12F0E" w:rsidTr="00F424E2">
        <w:trPr>
          <w:trHeight w:val="300"/>
        </w:trPr>
        <w:tc>
          <w:tcPr>
            <w:tcW w:w="4536"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4138</w:t>
            </w:r>
          </w:p>
        </w:tc>
        <w:tc>
          <w:tcPr>
            <w:tcW w:w="1418"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55 570 €</w:t>
            </w:r>
          </w:p>
        </w:tc>
        <w:tc>
          <w:tcPr>
            <w:tcW w:w="1559"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1 491 €</w:t>
            </w:r>
          </w:p>
        </w:tc>
        <w:tc>
          <w:tcPr>
            <w:tcW w:w="1275"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57 061 €</w:t>
            </w:r>
          </w:p>
        </w:tc>
      </w:tr>
      <w:tr w:rsidR="00A12F0E" w:rsidRPr="00A12F0E" w:rsidTr="00F424E2">
        <w:trPr>
          <w:trHeight w:val="300"/>
        </w:trPr>
        <w:tc>
          <w:tcPr>
            <w:tcW w:w="4536"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 xml:space="preserve">10400 - Asendus- ja </w:t>
            </w:r>
            <w:proofErr w:type="spellStart"/>
            <w:r w:rsidRPr="00AB7675">
              <w:rPr>
                <w:rFonts w:eastAsia="Times New Roman" w:cs="Times New Roman"/>
                <w:color w:val="000000"/>
                <w:sz w:val="20"/>
                <w:szCs w:val="20"/>
                <w:lang w:eastAsia="et-EE"/>
              </w:rPr>
              <w:t>järelhooldus</w:t>
            </w:r>
            <w:proofErr w:type="spellEnd"/>
          </w:p>
        </w:tc>
        <w:tc>
          <w:tcPr>
            <w:tcW w:w="1418"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559"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1 491 €</w:t>
            </w:r>
          </w:p>
        </w:tc>
        <w:tc>
          <w:tcPr>
            <w:tcW w:w="1275"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1 491 €</w:t>
            </w:r>
          </w:p>
        </w:tc>
      </w:tr>
      <w:tr w:rsidR="00A12F0E" w:rsidRPr="00A12F0E" w:rsidTr="00F424E2">
        <w:trPr>
          <w:trHeight w:val="300"/>
        </w:trPr>
        <w:tc>
          <w:tcPr>
            <w:tcW w:w="4536"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4500</w:t>
            </w:r>
          </w:p>
        </w:tc>
        <w:tc>
          <w:tcPr>
            <w:tcW w:w="1418" w:type="dxa"/>
            <w:tcBorders>
              <w:top w:val="nil"/>
              <w:left w:val="nil"/>
              <w:bottom w:val="single" w:sz="4" w:space="0" w:color="9BC2E6"/>
              <w:right w:val="nil"/>
            </w:tcBorders>
            <w:shd w:val="clear" w:color="auto" w:fill="auto"/>
            <w:noWrap/>
            <w:vAlign w:val="bottom"/>
            <w:hideMark/>
          </w:tcPr>
          <w:p w:rsidR="00A12F0E" w:rsidRPr="00AB7675" w:rsidRDefault="00663F5F" w:rsidP="00A12F0E">
            <w:pPr>
              <w:spacing w:after="0" w:line="240" w:lineRule="auto"/>
              <w:jc w:val="right"/>
              <w:rPr>
                <w:rFonts w:eastAsia="Times New Roman" w:cs="Times New Roman"/>
                <w:b/>
                <w:bCs/>
                <w:color w:val="000000"/>
                <w:sz w:val="20"/>
                <w:szCs w:val="20"/>
                <w:lang w:eastAsia="et-EE"/>
              </w:rPr>
            </w:pPr>
            <w:r>
              <w:rPr>
                <w:rFonts w:eastAsia="Times New Roman" w:cs="Times New Roman"/>
                <w:b/>
                <w:bCs/>
                <w:color w:val="000000"/>
                <w:sz w:val="20"/>
                <w:szCs w:val="20"/>
                <w:lang w:eastAsia="et-EE"/>
              </w:rPr>
              <w:t>173 482</w:t>
            </w:r>
            <w:r w:rsidR="00A12F0E" w:rsidRPr="00AB7675">
              <w:rPr>
                <w:rFonts w:eastAsia="Times New Roman" w:cs="Times New Roman"/>
                <w:b/>
                <w:bCs/>
                <w:color w:val="000000"/>
                <w:sz w:val="20"/>
                <w:szCs w:val="20"/>
                <w:lang w:eastAsia="et-EE"/>
              </w:rPr>
              <w:t xml:space="preserve"> €</w:t>
            </w:r>
          </w:p>
        </w:tc>
        <w:tc>
          <w:tcPr>
            <w:tcW w:w="1559" w:type="dxa"/>
            <w:tcBorders>
              <w:top w:val="nil"/>
              <w:left w:val="nil"/>
              <w:bottom w:val="single" w:sz="4" w:space="0" w:color="9BC2E6"/>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11 647 €</w:t>
            </w:r>
          </w:p>
        </w:tc>
        <w:tc>
          <w:tcPr>
            <w:tcW w:w="1275" w:type="dxa"/>
            <w:tcBorders>
              <w:top w:val="nil"/>
              <w:left w:val="nil"/>
              <w:bottom w:val="single" w:sz="4" w:space="0" w:color="9BC2E6"/>
              <w:right w:val="nil"/>
            </w:tcBorders>
            <w:shd w:val="clear" w:color="auto" w:fill="auto"/>
            <w:noWrap/>
            <w:vAlign w:val="bottom"/>
            <w:hideMark/>
          </w:tcPr>
          <w:p w:rsidR="00A12F0E" w:rsidRPr="00AB7675" w:rsidRDefault="00663F5F" w:rsidP="00A12F0E">
            <w:pPr>
              <w:spacing w:after="0" w:line="240" w:lineRule="auto"/>
              <w:jc w:val="right"/>
              <w:rPr>
                <w:rFonts w:eastAsia="Times New Roman" w:cs="Times New Roman"/>
                <w:b/>
                <w:bCs/>
                <w:color w:val="000000"/>
                <w:sz w:val="20"/>
                <w:szCs w:val="20"/>
                <w:lang w:eastAsia="et-EE"/>
              </w:rPr>
            </w:pPr>
            <w:r>
              <w:rPr>
                <w:rFonts w:eastAsia="Times New Roman" w:cs="Times New Roman"/>
                <w:b/>
                <w:bCs/>
                <w:color w:val="000000"/>
                <w:sz w:val="20"/>
                <w:szCs w:val="20"/>
                <w:lang w:eastAsia="et-EE"/>
              </w:rPr>
              <w:t>185 129 €</w:t>
            </w:r>
          </w:p>
        </w:tc>
      </w:tr>
      <w:tr w:rsidR="00A12F0E" w:rsidRPr="00A12F0E" w:rsidTr="00F424E2">
        <w:trPr>
          <w:trHeight w:val="300"/>
        </w:trPr>
        <w:tc>
          <w:tcPr>
            <w:tcW w:w="4536"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04110 - Üldine majanduspoliitika</w:t>
            </w:r>
            <w:r w:rsidR="007507F6">
              <w:rPr>
                <w:rFonts w:eastAsia="Times New Roman" w:cs="Times New Roman"/>
                <w:color w:val="000000"/>
                <w:sz w:val="20"/>
                <w:szCs w:val="20"/>
                <w:lang w:eastAsia="et-EE"/>
              </w:rPr>
              <w:t xml:space="preserve"> (VK otsus nr </w:t>
            </w:r>
            <w:r w:rsidR="007507F6" w:rsidRPr="007507F6">
              <w:rPr>
                <w:rFonts w:eastAsia="Times New Roman" w:cs="Times New Roman"/>
                <w:color w:val="000000"/>
                <w:sz w:val="20"/>
                <w:szCs w:val="20"/>
                <w:lang w:eastAsia="et-EE"/>
              </w:rPr>
              <w:t>1-3/18-36</w:t>
            </w:r>
            <w:r w:rsidR="007507F6">
              <w:rPr>
                <w:rFonts w:eastAsia="Times New Roman" w:cs="Times New Roman"/>
                <w:color w:val="000000"/>
                <w:sz w:val="20"/>
                <w:szCs w:val="20"/>
                <w:lang w:eastAsia="et-EE"/>
              </w:rPr>
              <w:t>)</w:t>
            </w:r>
          </w:p>
        </w:tc>
        <w:tc>
          <w:tcPr>
            <w:tcW w:w="1418"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45 000 €</w:t>
            </w:r>
          </w:p>
        </w:tc>
        <w:tc>
          <w:tcPr>
            <w:tcW w:w="1559"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12 000 €</w:t>
            </w:r>
          </w:p>
        </w:tc>
        <w:tc>
          <w:tcPr>
            <w:tcW w:w="1275"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57 000 €</w:t>
            </w:r>
          </w:p>
        </w:tc>
      </w:tr>
      <w:tr w:rsidR="00A12F0E" w:rsidRPr="00A12F0E" w:rsidTr="00F424E2">
        <w:trPr>
          <w:trHeight w:val="300"/>
        </w:trPr>
        <w:tc>
          <w:tcPr>
            <w:tcW w:w="4536"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08109 - Vaba aja üritused</w:t>
            </w:r>
          </w:p>
        </w:tc>
        <w:tc>
          <w:tcPr>
            <w:tcW w:w="1418"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60 530 €</w:t>
            </w:r>
          </w:p>
        </w:tc>
        <w:tc>
          <w:tcPr>
            <w:tcW w:w="1559"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760 €</w:t>
            </w:r>
          </w:p>
        </w:tc>
        <w:tc>
          <w:tcPr>
            <w:tcW w:w="1275"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61 290 €</w:t>
            </w:r>
          </w:p>
        </w:tc>
      </w:tr>
      <w:tr w:rsidR="00A12F0E" w:rsidRPr="00A12F0E" w:rsidTr="00F424E2">
        <w:trPr>
          <w:trHeight w:val="300"/>
        </w:trPr>
        <w:tc>
          <w:tcPr>
            <w:tcW w:w="4536"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09510 - Noorte huviharidus ja huvitegevus</w:t>
            </w:r>
          </w:p>
        </w:tc>
        <w:tc>
          <w:tcPr>
            <w:tcW w:w="1418"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2 500 €</w:t>
            </w:r>
          </w:p>
        </w:tc>
        <w:tc>
          <w:tcPr>
            <w:tcW w:w="1559"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-2 500 €</w:t>
            </w:r>
          </w:p>
        </w:tc>
        <w:tc>
          <w:tcPr>
            <w:tcW w:w="1275"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r>
      <w:tr w:rsidR="00A12F0E" w:rsidRPr="00A12F0E" w:rsidTr="00F424E2">
        <w:trPr>
          <w:trHeight w:val="300"/>
        </w:trPr>
        <w:tc>
          <w:tcPr>
            <w:tcW w:w="4536"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09609 - Muu hariduse abiteenused</w:t>
            </w:r>
          </w:p>
        </w:tc>
        <w:tc>
          <w:tcPr>
            <w:tcW w:w="1418"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559"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1 387 €</w:t>
            </w:r>
          </w:p>
        </w:tc>
        <w:tc>
          <w:tcPr>
            <w:tcW w:w="1275" w:type="dxa"/>
            <w:tcBorders>
              <w:top w:val="nil"/>
              <w:left w:val="nil"/>
              <w:bottom w:val="nil"/>
              <w:right w:val="nil"/>
            </w:tcBorders>
            <w:shd w:val="clear" w:color="auto" w:fill="auto"/>
            <w:noWrap/>
            <w:vAlign w:val="bottom"/>
            <w:hideMark/>
          </w:tcPr>
          <w:p w:rsidR="00A12F0E" w:rsidRPr="00AB7675" w:rsidRDefault="00A12F0E" w:rsidP="00A12F0E">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1 387 €</w:t>
            </w:r>
          </w:p>
        </w:tc>
      </w:tr>
    </w:tbl>
    <w:p w:rsidR="001A0741" w:rsidRDefault="001A0741" w:rsidP="0041476F"/>
    <w:p w:rsidR="00F424E2" w:rsidRDefault="00CD4C1E" w:rsidP="0041476F">
      <w:r>
        <w:t>Toimetulekutoetus (4131) suureneb riigi poolt antud toetusfondi arvelt ning muud toetused (4138) suurenevad elatisabina laekunud tulu</w:t>
      </w:r>
      <w:r w:rsidR="008B429A">
        <w:t>de võrra</w:t>
      </w:r>
      <w:r>
        <w:t>, mis kuulub edasikandmisele. Antud toetusena (4500) on kajastatud OÜ Nõva Kilk täiendav toetus kui ka reservfondi eraldis</w:t>
      </w:r>
      <w:r w:rsidR="008B429A">
        <w:t>ed ning sisemine ümbertõstmine n</w:t>
      </w:r>
      <w:r>
        <w:t>oorte huvihariduse ja huvitegevuse valdkonnas.</w:t>
      </w:r>
    </w:p>
    <w:p w:rsidR="001077C4" w:rsidRDefault="001077C4" w:rsidP="0041476F"/>
    <w:p w:rsidR="00773240" w:rsidRDefault="00773240" w:rsidP="00773240">
      <w:pPr>
        <w:pStyle w:val="Pealdis"/>
        <w:keepNext/>
      </w:pPr>
      <w:r>
        <w:lastRenderedPageBreak/>
        <w:t xml:space="preserve">Tabel </w:t>
      </w:r>
      <w:fldSimple w:instr=" SEQ Tabel \* ARABIC ">
        <w:r w:rsidR="00441D72">
          <w:rPr>
            <w:noProof/>
          </w:rPr>
          <w:t>6</w:t>
        </w:r>
      </w:fldSimple>
      <w:r>
        <w:t>. Personalikulude muutused</w:t>
      </w:r>
    </w:p>
    <w:tbl>
      <w:tblPr>
        <w:tblW w:w="8890" w:type="dxa"/>
        <w:tblCellMar>
          <w:left w:w="70" w:type="dxa"/>
          <w:right w:w="70" w:type="dxa"/>
        </w:tblCellMar>
        <w:tblLook w:val="04A0" w:firstRow="1" w:lastRow="0" w:firstColumn="1" w:lastColumn="0" w:noHBand="0" w:noVBand="1"/>
      </w:tblPr>
      <w:tblGrid>
        <w:gridCol w:w="3994"/>
        <w:gridCol w:w="1735"/>
        <w:gridCol w:w="1521"/>
        <w:gridCol w:w="1640"/>
      </w:tblGrid>
      <w:tr w:rsidR="002306BF" w:rsidRPr="002306BF" w:rsidTr="00281682">
        <w:trPr>
          <w:trHeight w:val="308"/>
        </w:trPr>
        <w:tc>
          <w:tcPr>
            <w:tcW w:w="3994" w:type="dxa"/>
            <w:tcBorders>
              <w:top w:val="nil"/>
              <w:left w:val="nil"/>
              <w:bottom w:val="single" w:sz="4" w:space="0" w:color="9BC2E6"/>
              <w:right w:val="nil"/>
            </w:tcBorders>
            <w:shd w:val="clear" w:color="DDEBF7" w:fill="DDEBF7"/>
            <w:noWrap/>
            <w:vAlign w:val="bottom"/>
            <w:hideMark/>
          </w:tcPr>
          <w:p w:rsidR="002306BF" w:rsidRPr="002306BF" w:rsidRDefault="00345414" w:rsidP="002306BF">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Nimetus</w:t>
            </w:r>
          </w:p>
        </w:tc>
        <w:tc>
          <w:tcPr>
            <w:tcW w:w="1735" w:type="dxa"/>
            <w:tcBorders>
              <w:top w:val="nil"/>
              <w:left w:val="nil"/>
              <w:bottom w:val="single" w:sz="4" w:space="0" w:color="9BC2E6"/>
              <w:right w:val="nil"/>
            </w:tcBorders>
            <w:shd w:val="clear" w:color="DDEBF7" w:fill="DDEBF7"/>
            <w:noWrap/>
            <w:vAlign w:val="bottom"/>
            <w:hideMark/>
          </w:tcPr>
          <w:p w:rsidR="002306BF" w:rsidRPr="002306BF" w:rsidRDefault="00C85552" w:rsidP="002306BF">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521" w:type="dxa"/>
            <w:tcBorders>
              <w:top w:val="nil"/>
              <w:left w:val="nil"/>
              <w:bottom w:val="single" w:sz="4" w:space="0" w:color="9BC2E6"/>
              <w:right w:val="nil"/>
            </w:tcBorders>
            <w:shd w:val="clear" w:color="DDEBF7" w:fill="DDEBF7"/>
            <w:noWrap/>
            <w:vAlign w:val="bottom"/>
            <w:hideMark/>
          </w:tcPr>
          <w:p w:rsidR="002306BF" w:rsidRPr="002306BF" w:rsidRDefault="002306BF" w:rsidP="002306BF">
            <w:pPr>
              <w:spacing w:after="0" w:line="240" w:lineRule="auto"/>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Muudatus</w:t>
            </w:r>
          </w:p>
        </w:tc>
        <w:tc>
          <w:tcPr>
            <w:tcW w:w="1640" w:type="dxa"/>
            <w:tcBorders>
              <w:top w:val="nil"/>
              <w:left w:val="nil"/>
              <w:bottom w:val="single" w:sz="4" w:space="0" w:color="9BC2E6"/>
              <w:right w:val="nil"/>
            </w:tcBorders>
            <w:shd w:val="clear" w:color="DDEBF7" w:fill="DDEBF7"/>
            <w:noWrap/>
            <w:vAlign w:val="bottom"/>
            <w:hideMark/>
          </w:tcPr>
          <w:p w:rsidR="002306BF" w:rsidRPr="002306BF" w:rsidRDefault="002306BF" w:rsidP="002306BF">
            <w:pPr>
              <w:spacing w:after="0" w:line="240" w:lineRule="auto"/>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Lisaeelarve</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01111 - Vallavolikogu</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70 269 €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5 893 €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76 162 €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01112 - Vallavalitsus</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895 371 €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903 €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896 274 €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04600 - Side (Nõva postipunkt)</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2 330 €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-2 330 €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0 €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082018 - Nõva RK</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12 361 €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2 330 €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14 691 €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09110 – Eelharidus</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1 025 148 €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1 896 €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1 027 044 €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09210 - Põhikooli otsekulud</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143 336 €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-10 302 €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133 034 €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09212 - Põhikooli kaudsed kulud</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3 709 767 €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22 830 €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3 732 597 €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09213 - Gümnaasiumi otsekulud</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74 681 €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16 060 €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90 741 €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09601 - Koolitoit</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209 620 €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1 346 €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210 966 €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09602 - Õpilaskodu</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116 066 €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-3 673 €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112 393 €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09609 - Muu hariduse abiteenused</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95 101 €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3 211 €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98 312 €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10200 - hooldekodu</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394 772 €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214 €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394 986 €</w:t>
            </w:r>
          </w:p>
        </w:tc>
      </w:tr>
      <w:tr w:rsidR="002306BF" w:rsidRPr="002306BF" w:rsidTr="00281682">
        <w:trPr>
          <w:trHeight w:val="308"/>
        </w:trPr>
        <w:tc>
          <w:tcPr>
            <w:tcW w:w="3994"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Kokku</w:t>
            </w:r>
          </w:p>
        </w:tc>
        <w:tc>
          <w:tcPr>
            <w:tcW w:w="1735"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 </w:t>
            </w:r>
          </w:p>
        </w:tc>
        <w:tc>
          <w:tcPr>
            <w:tcW w:w="1521"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38 378 €</w:t>
            </w:r>
          </w:p>
        </w:tc>
        <w:tc>
          <w:tcPr>
            <w:tcW w:w="16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 </w:t>
            </w:r>
          </w:p>
        </w:tc>
      </w:tr>
    </w:tbl>
    <w:p w:rsidR="00F424E2" w:rsidRDefault="00F424E2" w:rsidP="0041476F"/>
    <w:p w:rsidR="00773240" w:rsidRDefault="00773240" w:rsidP="00773240">
      <w:pPr>
        <w:jc w:val="both"/>
      </w:pPr>
      <w:r>
        <w:t>Personalikulud suurenevad kokku 38 378 euro võrra. Peale sisemiste ümbertõstmiste (õige tegevusala alla</w:t>
      </w:r>
      <w:r w:rsidR="00ED71D2">
        <w:t xml:space="preserve"> paigutamine</w:t>
      </w:r>
      <w:r>
        <w:t>, majandamiskulude ar</w:t>
      </w:r>
      <w:r w:rsidR="00ED71D2">
        <w:t>velt, struktuuri ümber tõstmisel</w:t>
      </w:r>
      <w:r>
        <w:t>) on korrigeeritud valesti eelarvestatud personalikulusid. Kõige suuremad korrigeerimised toimusid haridusvaldkonnas koolides, kus oli arvestuspõhimõtete erinevusi kui ka valesti prognoositud kulusid.</w:t>
      </w:r>
    </w:p>
    <w:p w:rsidR="00AF0D16" w:rsidRDefault="00AF0D16" w:rsidP="00AF0D16">
      <w:pPr>
        <w:pStyle w:val="Pealdis"/>
        <w:keepNext/>
      </w:pPr>
      <w:r>
        <w:t xml:space="preserve">Tabel </w:t>
      </w:r>
      <w:fldSimple w:instr=" SEQ Tabel \* ARABIC ">
        <w:r w:rsidR="00441D72">
          <w:rPr>
            <w:noProof/>
          </w:rPr>
          <w:t>7</w:t>
        </w:r>
      </w:fldSimple>
      <w:r>
        <w:t>. Majandamiskulude muutused</w:t>
      </w:r>
    </w:p>
    <w:tbl>
      <w:tblPr>
        <w:tblW w:w="8466" w:type="dxa"/>
        <w:tblCellMar>
          <w:left w:w="70" w:type="dxa"/>
          <w:right w:w="70" w:type="dxa"/>
        </w:tblCellMar>
        <w:tblLook w:val="04A0" w:firstRow="1" w:lastRow="0" w:firstColumn="1" w:lastColumn="0" w:noHBand="0" w:noVBand="1"/>
      </w:tblPr>
      <w:tblGrid>
        <w:gridCol w:w="4540"/>
        <w:gridCol w:w="1407"/>
        <w:gridCol w:w="1203"/>
        <w:gridCol w:w="1316"/>
      </w:tblGrid>
      <w:tr w:rsidR="002306BF" w:rsidRPr="002306BF" w:rsidTr="002306BF">
        <w:trPr>
          <w:trHeight w:val="294"/>
        </w:trPr>
        <w:tc>
          <w:tcPr>
            <w:tcW w:w="4540" w:type="dxa"/>
            <w:tcBorders>
              <w:top w:val="nil"/>
              <w:left w:val="nil"/>
              <w:bottom w:val="single" w:sz="4" w:space="0" w:color="9BC2E6"/>
              <w:right w:val="nil"/>
            </w:tcBorders>
            <w:shd w:val="clear" w:color="DDEBF7" w:fill="DDEBF7"/>
            <w:noWrap/>
            <w:vAlign w:val="bottom"/>
            <w:hideMark/>
          </w:tcPr>
          <w:p w:rsidR="002306BF" w:rsidRPr="002306BF" w:rsidRDefault="00345414" w:rsidP="002306BF">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Nimetus</w:t>
            </w:r>
          </w:p>
        </w:tc>
        <w:tc>
          <w:tcPr>
            <w:tcW w:w="1407" w:type="dxa"/>
            <w:tcBorders>
              <w:top w:val="nil"/>
              <w:left w:val="nil"/>
              <w:bottom w:val="single" w:sz="4" w:space="0" w:color="9BC2E6"/>
              <w:right w:val="nil"/>
            </w:tcBorders>
            <w:shd w:val="clear" w:color="DDEBF7" w:fill="DDEBF7"/>
            <w:noWrap/>
            <w:vAlign w:val="bottom"/>
            <w:hideMark/>
          </w:tcPr>
          <w:p w:rsidR="002306BF" w:rsidRPr="002306BF" w:rsidRDefault="00C85552" w:rsidP="002306BF">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203" w:type="dxa"/>
            <w:tcBorders>
              <w:top w:val="nil"/>
              <w:left w:val="nil"/>
              <w:bottom w:val="single" w:sz="4" w:space="0" w:color="9BC2E6"/>
              <w:right w:val="nil"/>
            </w:tcBorders>
            <w:shd w:val="clear" w:color="DDEBF7" w:fill="DDEBF7"/>
            <w:noWrap/>
            <w:vAlign w:val="bottom"/>
            <w:hideMark/>
          </w:tcPr>
          <w:p w:rsidR="002306BF" w:rsidRPr="002306BF" w:rsidRDefault="002306BF" w:rsidP="002306BF">
            <w:pPr>
              <w:spacing w:after="0" w:line="240" w:lineRule="auto"/>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Muudatus</w:t>
            </w:r>
          </w:p>
        </w:tc>
        <w:tc>
          <w:tcPr>
            <w:tcW w:w="1316" w:type="dxa"/>
            <w:tcBorders>
              <w:top w:val="nil"/>
              <w:left w:val="nil"/>
              <w:bottom w:val="single" w:sz="4" w:space="0" w:color="9BC2E6"/>
              <w:right w:val="nil"/>
            </w:tcBorders>
            <w:shd w:val="clear" w:color="DDEBF7" w:fill="DDEBF7"/>
            <w:noWrap/>
            <w:vAlign w:val="bottom"/>
            <w:hideMark/>
          </w:tcPr>
          <w:p w:rsidR="002306BF" w:rsidRPr="002306BF" w:rsidRDefault="002306BF" w:rsidP="002306BF">
            <w:pPr>
              <w:spacing w:after="0" w:line="240" w:lineRule="auto"/>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Lisaeelarve</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01111 - Vallavolikogu</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10 000 €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-5 893 €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4 107 €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01112 - Vallavalitsus</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228 116 €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6 600 €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234 716 €</w:t>
            </w:r>
          </w:p>
        </w:tc>
      </w:tr>
      <w:tr w:rsidR="005D4243" w:rsidRPr="00C22F2E" w:rsidTr="002306BF">
        <w:trPr>
          <w:trHeight w:val="294"/>
        </w:trPr>
        <w:tc>
          <w:tcPr>
            <w:tcW w:w="4540" w:type="dxa"/>
            <w:tcBorders>
              <w:top w:val="nil"/>
              <w:left w:val="nil"/>
              <w:bottom w:val="single" w:sz="4" w:space="0" w:color="9BC2E6"/>
              <w:right w:val="nil"/>
            </w:tcBorders>
            <w:shd w:val="clear" w:color="auto" w:fill="auto"/>
            <w:noWrap/>
            <w:vAlign w:val="bottom"/>
          </w:tcPr>
          <w:p w:rsidR="005D4243" w:rsidRPr="00C22F2E" w:rsidRDefault="005D4243" w:rsidP="002306BF">
            <w:pPr>
              <w:spacing w:after="0" w:line="240" w:lineRule="auto"/>
              <w:rPr>
                <w:rFonts w:eastAsia="Times New Roman" w:cs="Times New Roman"/>
                <w:color w:val="000000"/>
                <w:sz w:val="20"/>
                <w:szCs w:val="20"/>
                <w:lang w:eastAsia="et-EE"/>
              </w:rPr>
            </w:pPr>
            <w:r w:rsidRPr="00C22F2E">
              <w:rPr>
                <w:rFonts w:eastAsia="Times New Roman" w:cs="Times New Roman"/>
                <w:color w:val="000000"/>
                <w:sz w:val="20"/>
                <w:szCs w:val="20"/>
                <w:lang w:eastAsia="et-EE"/>
              </w:rPr>
              <w:t>05100 – Jäätmekäitlus</w:t>
            </w:r>
          </w:p>
        </w:tc>
        <w:tc>
          <w:tcPr>
            <w:tcW w:w="1407" w:type="dxa"/>
            <w:tcBorders>
              <w:top w:val="nil"/>
              <w:left w:val="nil"/>
              <w:bottom w:val="single" w:sz="4" w:space="0" w:color="9BC2E6"/>
              <w:right w:val="nil"/>
            </w:tcBorders>
            <w:shd w:val="clear" w:color="auto" w:fill="auto"/>
            <w:noWrap/>
            <w:vAlign w:val="bottom"/>
          </w:tcPr>
          <w:p w:rsidR="005D4243" w:rsidRPr="00C22F2E" w:rsidRDefault="005D4243" w:rsidP="002306BF">
            <w:pPr>
              <w:spacing w:after="0" w:line="240" w:lineRule="auto"/>
              <w:jc w:val="right"/>
              <w:rPr>
                <w:rFonts w:eastAsia="Times New Roman" w:cs="Times New Roman"/>
                <w:color w:val="000000"/>
                <w:sz w:val="20"/>
                <w:szCs w:val="20"/>
                <w:lang w:eastAsia="et-EE"/>
              </w:rPr>
            </w:pPr>
            <w:r w:rsidRPr="00C22F2E">
              <w:rPr>
                <w:rFonts w:eastAsia="Times New Roman" w:cs="Times New Roman"/>
                <w:color w:val="000000"/>
                <w:sz w:val="20"/>
                <w:szCs w:val="20"/>
                <w:lang w:eastAsia="et-EE"/>
              </w:rPr>
              <w:t>41 698</w:t>
            </w:r>
          </w:p>
        </w:tc>
        <w:tc>
          <w:tcPr>
            <w:tcW w:w="1203" w:type="dxa"/>
            <w:tcBorders>
              <w:top w:val="nil"/>
              <w:left w:val="nil"/>
              <w:bottom w:val="single" w:sz="4" w:space="0" w:color="9BC2E6"/>
              <w:right w:val="nil"/>
            </w:tcBorders>
            <w:shd w:val="clear" w:color="auto" w:fill="auto"/>
            <w:noWrap/>
            <w:vAlign w:val="bottom"/>
          </w:tcPr>
          <w:p w:rsidR="005D4243" w:rsidRPr="00C22F2E" w:rsidRDefault="00157CE5" w:rsidP="002306BF">
            <w:pPr>
              <w:spacing w:after="0" w:line="240" w:lineRule="auto"/>
              <w:jc w:val="right"/>
              <w:rPr>
                <w:rFonts w:eastAsia="Times New Roman" w:cs="Times New Roman"/>
                <w:color w:val="000000"/>
                <w:sz w:val="20"/>
                <w:szCs w:val="20"/>
                <w:lang w:eastAsia="et-EE"/>
              </w:rPr>
            </w:pPr>
            <w:r w:rsidRPr="00C22F2E">
              <w:rPr>
                <w:rFonts w:eastAsia="Times New Roman" w:cs="Times New Roman"/>
                <w:color w:val="000000"/>
                <w:sz w:val="20"/>
                <w:szCs w:val="20"/>
                <w:lang w:eastAsia="et-EE"/>
              </w:rPr>
              <w:t>-9 926</w:t>
            </w:r>
          </w:p>
        </w:tc>
        <w:tc>
          <w:tcPr>
            <w:tcW w:w="1316" w:type="dxa"/>
            <w:tcBorders>
              <w:top w:val="nil"/>
              <w:left w:val="nil"/>
              <w:bottom w:val="single" w:sz="4" w:space="0" w:color="9BC2E6"/>
              <w:right w:val="nil"/>
            </w:tcBorders>
            <w:shd w:val="clear" w:color="auto" w:fill="auto"/>
            <w:noWrap/>
            <w:vAlign w:val="bottom"/>
          </w:tcPr>
          <w:p w:rsidR="005D4243" w:rsidRPr="00C22F2E" w:rsidRDefault="00157CE5" w:rsidP="002306BF">
            <w:pPr>
              <w:spacing w:after="0" w:line="240" w:lineRule="auto"/>
              <w:jc w:val="right"/>
              <w:rPr>
                <w:rFonts w:eastAsia="Times New Roman" w:cs="Times New Roman"/>
                <w:color w:val="000000"/>
                <w:sz w:val="20"/>
                <w:szCs w:val="20"/>
                <w:lang w:eastAsia="et-EE"/>
              </w:rPr>
            </w:pPr>
            <w:r w:rsidRPr="00C22F2E">
              <w:rPr>
                <w:rFonts w:eastAsia="Times New Roman" w:cs="Times New Roman"/>
                <w:color w:val="000000"/>
                <w:sz w:val="20"/>
                <w:szCs w:val="20"/>
                <w:lang w:eastAsia="et-EE"/>
              </w:rPr>
              <w:t>31 772</w:t>
            </w:r>
          </w:p>
        </w:tc>
      </w:tr>
      <w:tr w:rsidR="002306BF" w:rsidRPr="00C22F2E"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C22F2E" w:rsidRDefault="002306BF" w:rsidP="002306BF">
            <w:pPr>
              <w:spacing w:after="0" w:line="240" w:lineRule="auto"/>
              <w:rPr>
                <w:rFonts w:eastAsia="Times New Roman" w:cs="Times New Roman"/>
                <w:color w:val="000000"/>
                <w:sz w:val="20"/>
                <w:szCs w:val="20"/>
                <w:lang w:eastAsia="et-EE"/>
              </w:rPr>
            </w:pPr>
            <w:r w:rsidRPr="00C22F2E">
              <w:rPr>
                <w:rFonts w:eastAsia="Times New Roman" w:cs="Times New Roman"/>
                <w:color w:val="000000"/>
                <w:sz w:val="20"/>
                <w:szCs w:val="20"/>
                <w:lang w:eastAsia="et-EE"/>
              </w:rPr>
              <w:t>05400 - Heakord</w:t>
            </w:r>
          </w:p>
        </w:tc>
        <w:tc>
          <w:tcPr>
            <w:tcW w:w="1407" w:type="dxa"/>
            <w:tcBorders>
              <w:top w:val="nil"/>
              <w:left w:val="nil"/>
              <w:bottom w:val="single" w:sz="4" w:space="0" w:color="9BC2E6"/>
              <w:right w:val="nil"/>
            </w:tcBorders>
            <w:shd w:val="clear" w:color="auto" w:fill="auto"/>
            <w:noWrap/>
            <w:vAlign w:val="bottom"/>
            <w:hideMark/>
          </w:tcPr>
          <w:p w:rsidR="002306BF" w:rsidRPr="00C22F2E" w:rsidRDefault="002306BF" w:rsidP="002306BF">
            <w:pPr>
              <w:spacing w:after="0" w:line="240" w:lineRule="auto"/>
              <w:jc w:val="right"/>
              <w:rPr>
                <w:rFonts w:eastAsia="Times New Roman" w:cs="Times New Roman"/>
                <w:color w:val="000000"/>
                <w:sz w:val="20"/>
                <w:szCs w:val="20"/>
                <w:lang w:eastAsia="et-EE"/>
              </w:rPr>
            </w:pPr>
            <w:r w:rsidRPr="00C22F2E">
              <w:rPr>
                <w:rFonts w:eastAsia="Times New Roman" w:cs="Times New Roman"/>
                <w:color w:val="000000"/>
                <w:sz w:val="20"/>
                <w:szCs w:val="20"/>
                <w:lang w:eastAsia="et-EE"/>
              </w:rPr>
              <w:t>63 714 €</w:t>
            </w:r>
          </w:p>
        </w:tc>
        <w:tc>
          <w:tcPr>
            <w:tcW w:w="1203" w:type="dxa"/>
            <w:tcBorders>
              <w:top w:val="nil"/>
              <w:left w:val="nil"/>
              <w:bottom w:val="single" w:sz="4" w:space="0" w:color="9BC2E6"/>
              <w:right w:val="nil"/>
            </w:tcBorders>
            <w:shd w:val="clear" w:color="auto" w:fill="auto"/>
            <w:noWrap/>
            <w:vAlign w:val="bottom"/>
            <w:hideMark/>
          </w:tcPr>
          <w:p w:rsidR="002306BF" w:rsidRPr="00C22F2E" w:rsidRDefault="002306BF" w:rsidP="002306BF">
            <w:pPr>
              <w:spacing w:after="0" w:line="240" w:lineRule="auto"/>
              <w:jc w:val="right"/>
              <w:rPr>
                <w:rFonts w:eastAsia="Times New Roman" w:cs="Times New Roman"/>
                <w:color w:val="000000"/>
                <w:sz w:val="20"/>
                <w:szCs w:val="20"/>
                <w:lang w:eastAsia="et-EE"/>
              </w:rPr>
            </w:pPr>
            <w:r w:rsidRPr="00C22F2E">
              <w:rPr>
                <w:rFonts w:eastAsia="Times New Roman" w:cs="Times New Roman"/>
                <w:color w:val="000000"/>
                <w:sz w:val="20"/>
                <w:szCs w:val="20"/>
                <w:lang w:eastAsia="et-EE"/>
              </w:rPr>
              <w:t>2 640 €</w:t>
            </w:r>
          </w:p>
        </w:tc>
        <w:tc>
          <w:tcPr>
            <w:tcW w:w="1316" w:type="dxa"/>
            <w:tcBorders>
              <w:top w:val="nil"/>
              <w:left w:val="nil"/>
              <w:bottom w:val="single" w:sz="4" w:space="0" w:color="9BC2E6"/>
              <w:right w:val="nil"/>
            </w:tcBorders>
            <w:shd w:val="clear" w:color="auto" w:fill="auto"/>
            <w:noWrap/>
            <w:vAlign w:val="bottom"/>
            <w:hideMark/>
          </w:tcPr>
          <w:p w:rsidR="002306BF" w:rsidRPr="00C22F2E" w:rsidRDefault="002306BF" w:rsidP="002306BF">
            <w:pPr>
              <w:spacing w:after="0" w:line="240" w:lineRule="auto"/>
              <w:jc w:val="right"/>
              <w:rPr>
                <w:rFonts w:eastAsia="Times New Roman" w:cs="Times New Roman"/>
                <w:color w:val="000000"/>
                <w:sz w:val="20"/>
                <w:szCs w:val="20"/>
                <w:lang w:eastAsia="et-EE"/>
              </w:rPr>
            </w:pPr>
            <w:r w:rsidRPr="00C22F2E">
              <w:rPr>
                <w:rFonts w:eastAsia="Times New Roman" w:cs="Times New Roman"/>
                <w:color w:val="000000"/>
                <w:sz w:val="20"/>
                <w:szCs w:val="20"/>
                <w:lang w:eastAsia="et-EE"/>
              </w:rPr>
              <w:t>66 354 €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C22F2E" w:rsidRDefault="002306BF" w:rsidP="002306BF">
            <w:pPr>
              <w:spacing w:after="0" w:line="240" w:lineRule="auto"/>
              <w:rPr>
                <w:rFonts w:eastAsia="Times New Roman" w:cs="Times New Roman"/>
                <w:color w:val="000000"/>
                <w:sz w:val="20"/>
                <w:szCs w:val="20"/>
                <w:lang w:eastAsia="et-EE"/>
              </w:rPr>
            </w:pPr>
            <w:r w:rsidRPr="00C22F2E">
              <w:rPr>
                <w:rFonts w:eastAsia="Times New Roman" w:cs="Times New Roman"/>
                <w:color w:val="000000"/>
                <w:sz w:val="20"/>
                <w:szCs w:val="20"/>
                <w:lang w:eastAsia="et-EE"/>
              </w:rPr>
              <w:t>06605 - Muu elamu- ja kommunaalhaldus</w:t>
            </w:r>
          </w:p>
        </w:tc>
        <w:tc>
          <w:tcPr>
            <w:tcW w:w="1407" w:type="dxa"/>
            <w:tcBorders>
              <w:top w:val="nil"/>
              <w:left w:val="nil"/>
              <w:bottom w:val="single" w:sz="4" w:space="0" w:color="9BC2E6"/>
              <w:right w:val="nil"/>
            </w:tcBorders>
            <w:shd w:val="clear" w:color="auto" w:fill="auto"/>
            <w:noWrap/>
            <w:vAlign w:val="bottom"/>
            <w:hideMark/>
          </w:tcPr>
          <w:p w:rsidR="002306BF" w:rsidRPr="00C22F2E" w:rsidRDefault="002306BF" w:rsidP="002306BF">
            <w:pPr>
              <w:spacing w:after="0" w:line="240" w:lineRule="auto"/>
              <w:jc w:val="right"/>
              <w:rPr>
                <w:rFonts w:eastAsia="Times New Roman" w:cs="Times New Roman"/>
                <w:color w:val="000000"/>
                <w:sz w:val="20"/>
                <w:szCs w:val="20"/>
                <w:lang w:eastAsia="et-EE"/>
              </w:rPr>
            </w:pPr>
            <w:r w:rsidRPr="00C22F2E">
              <w:rPr>
                <w:rFonts w:eastAsia="Times New Roman" w:cs="Times New Roman"/>
                <w:color w:val="000000"/>
                <w:sz w:val="20"/>
                <w:szCs w:val="20"/>
                <w:lang w:eastAsia="et-EE"/>
              </w:rPr>
              <w:t>81 526 €</w:t>
            </w:r>
          </w:p>
        </w:tc>
        <w:tc>
          <w:tcPr>
            <w:tcW w:w="1203" w:type="dxa"/>
            <w:tcBorders>
              <w:top w:val="nil"/>
              <w:left w:val="nil"/>
              <w:bottom w:val="single" w:sz="4" w:space="0" w:color="9BC2E6"/>
              <w:right w:val="nil"/>
            </w:tcBorders>
            <w:shd w:val="clear" w:color="auto" w:fill="auto"/>
            <w:noWrap/>
            <w:vAlign w:val="bottom"/>
            <w:hideMark/>
          </w:tcPr>
          <w:p w:rsidR="002306BF" w:rsidRPr="00C22F2E" w:rsidRDefault="00B27155" w:rsidP="002306BF">
            <w:pPr>
              <w:spacing w:after="0" w:line="240" w:lineRule="auto"/>
              <w:jc w:val="right"/>
              <w:rPr>
                <w:rFonts w:eastAsia="Times New Roman" w:cs="Times New Roman"/>
                <w:color w:val="000000"/>
                <w:sz w:val="20"/>
                <w:szCs w:val="20"/>
                <w:lang w:eastAsia="et-EE"/>
              </w:rPr>
            </w:pPr>
            <w:r w:rsidRPr="00C22F2E">
              <w:rPr>
                <w:rFonts w:eastAsia="Times New Roman" w:cs="Times New Roman"/>
                <w:color w:val="000000"/>
                <w:sz w:val="20"/>
                <w:szCs w:val="20"/>
                <w:lang w:eastAsia="et-EE"/>
              </w:rPr>
              <w:t>13 268</w:t>
            </w:r>
            <w:r w:rsidR="002306BF" w:rsidRPr="00C22F2E">
              <w:rPr>
                <w:rFonts w:eastAsia="Times New Roman" w:cs="Times New Roman"/>
                <w:color w:val="000000"/>
                <w:sz w:val="20"/>
                <w:szCs w:val="20"/>
                <w:lang w:eastAsia="et-EE"/>
              </w:rPr>
              <w:t xml:space="preserve">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B27155" w:rsidP="002306BF">
            <w:pPr>
              <w:spacing w:after="0" w:line="240" w:lineRule="auto"/>
              <w:jc w:val="right"/>
              <w:rPr>
                <w:rFonts w:eastAsia="Times New Roman" w:cs="Times New Roman"/>
                <w:color w:val="000000"/>
                <w:sz w:val="20"/>
                <w:szCs w:val="20"/>
                <w:lang w:eastAsia="et-EE"/>
              </w:rPr>
            </w:pPr>
            <w:r w:rsidRPr="00C22F2E">
              <w:rPr>
                <w:rFonts w:eastAsia="Times New Roman" w:cs="Times New Roman"/>
                <w:color w:val="000000"/>
                <w:sz w:val="20"/>
                <w:szCs w:val="20"/>
                <w:lang w:eastAsia="et-EE"/>
              </w:rPr>
              <w:t>94 794</w:t>
            </w:r>
            <w:r w:rsidR="002306BF" w:rsidRPr="00C22F2E">
              <w:rPr>
                <w:rFonts w:eastAsia="Times New Roman" w:cs="Times New Roman"/>
                <w:color w:val="000000"/>
                <w:sz w:val="20"/>
                <w:szCs w:val="20"/>
                <w:lang w:eastAsia="et-EE"/>
              </w:rPr>
              <w:t xml:space="preserve">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 xml:space="preserve">081071 - </w:t>
            </w:r>
            <w:proofErr w:type="spellStart"/>
            <w:r w:rsidRPr="002306BF">
              <w:rPr>
                <w:rFonts w:eastAsia="Times New Roman" w:cs="Times New Roman"/>
                <w:color w:val="000000"/>
                <w:sz w:val="20"/>
                <w:szCs w:val="20"/>
                <w:lang w:eastAsia="et-EE"/>
              </w:rPr>
              <w:t>Noortekeskus</w:t>
            </w:r>
            <w:proofErr w:type="spellEnd"/>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148 441 €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-8 508 €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139 933 €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08202 - Rahvamajad</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1 109 036 €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-3 000 €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1 106 036 €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09110 - Eelharidus</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327 901 €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-2 164 €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325 737 €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09210 - Põhikooli otsekulud</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82 777 €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226 €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83 003 €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09212 - Põhikooli kaudsed kulud</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437 846 €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27 557 €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465 403 €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09510 - Noorte huviharidus ja huvitegevus</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104 000 €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25 500 €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129 500 €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09600 - Õpilastransport</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189 421 €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3 156 €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192 577 €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09601 - Koolitoit</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256 941 €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9 531 €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266 472 €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09602 - Õpilaskodu</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34 125 €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1 630 €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35 755 €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 xml:space="preserve">10400 - Asendus- ja </w:t>
            </w:r>
            <w:proofErr w:type="spellStart"/>
            <w:r w:rsidRPr="002306BF">
              <w:rPr>
                <w:rFonts w:eastAsia="Times New Roman" w:cs="Times New Roman"/>
                <w:color w:val="000000"/>
                <w:sz w:val="20"/>
                <w:szCs w:val="20"/>
                <w:lang w:eastAsia="et-EE"/>
              </w:rPr>
              <w:t>järelhooldus</w:t>
            </w:r>
            <w:proofErr w:type="spellEnd"/>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100 000 €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14 531 €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114 531 €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color w:val="000000"/>
                <w:sz w:val="20"/>
                <w:szCs w:val="20"/>
                <w:lang w:eastAsia="et-EE"/>
              </w:rPr>
            </w:pPr>
            <w:r w:rsidRPr="002306BF">
              <w:rPr>
                <w:rFonts w:eastAsia="Times New Roman" w:cs="Times New Roman"/>
                <w:color w:val="000000"/>
                <w:sz w:val="20"/>
                <w:szCs w:val="20"/>
                <w:lang w:eastAsia="et-EE"/>
              </w:rPr>
              <w:t>10900 - Muu sotsiaalne kaitse, sh haldus</w:t>
            </w:r>
          </w:p>
        </w:tc>
        <w:tc>
          <w:tcPr>
            <w:tcW w:w="1407"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10 687 €</w:t>
            </w:r>
          </w:p>
        </w:tc>
        <w:tc>
          <w:tcPr>
            <w:tcW w:w="1203"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4 800 €</w:t>
            </w:r>
          </w:p>
        </w:tc>
        <w:tc>
          <w:tcPr>
            <w:tcW w:w="1316"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jc w:val="right"/>
              <w:rPr>
                <w:rFonts w:eastAsia="Times New Roman" w:cs="Times New Roman"/>
                <w:color w:val="000000"/>
                <w:sz w:val="20"/>
                <w:szCs w:val="20"/>
                <w:lang w:eastAsia="et-EE"/>
              </w:rPr>
            </w:pPr>
            <w:r w:rsidRPr="002306BF">
              <w:rPr>
                <w:rFonts w:eastAsia="Times New Roman" w:cs="Times New Roman"/>
                <w:color w:val="000000"/>
                <w:sz w:val="20"/>
                <w:szCs w:val="20"/>
                <w:lang w:eastAsia="et-EE"/>
              </w:rPr>
              <w:t>15 487 €</w:t>
            </w:r>
          </w:p>
        </w:tc>
      </w:tr>
      <w:tr w:rsidR="002306BF" w:rsidRPr="002306BF" w:rsidTr="002306BF">
        <w:trPr>
          <w:trHeight w:val="294"/>
        </w:trPr>
        <w:tc>
          <w:tcPr>
            <w:tcW w:w="4540" w:type="dxa"/>
            <w:tcBorders>
              <w:top w:val="nil"/>
              <w:left w:val="nil"/>
              <w:bottom w:val="single" w:sz="4" w:space="0" w:color="9BC2E6"/>
              <w:right w:val="nil"/>
            </w:tcBorders>
            <w:shd w:val="clear" w:color="auto" w:fill="auto"/>
            <w:noWrap/>
            <w:vAlign w:val="bottom"/>
            <w:hideMark/>
          </w:tcPr>
          <w:p w:rsidR="002306BF" w:rsidRPr="002306BF" w:rsidRDefault="002306BF" w:rsidP="002306BF">
            <w:pPr>
              <w:spacing w:after="0" w:line="240" w:lineRule="auto"/>
              <w:rPr>
                <w:rFonts w:eastAsia="Times New Roman" w:cs="Times New Roman"/>
                <w:b/>
                <w:bCs/>
                <w:color w:val="000000"/>
                <w:sz w:val="20"/>
                <w:szCs w:val="20"/>
                <w:lang w:eastAsia="et-EE"/>
              </w:rPr>
            </w:pPr>
            <w:r w:rsidRPr="002306BF">
              <w:rPr>
                <w:rFonts w:eastAsia="Times New Roman" w:cs="Times New Roman"/>
                <w:b/>
                <w:bCs/>
                <w:color w:val="000000"/>
                <w:sz w:val="20"/>
                <w:szCs w:val="20"/>
                <w:lang w:eastAsia="et-EE"/>
              </w:rPr>
              <w:t>Kokku</w:t>
            </w:r>
          </w:p>
        </w:tc>
        <w:tc>
          <w:tcPr>
            <w:tcW w:w="1407" w:type="dxa"/>
            <w:tcBorders>
              <w:top w:val="nil"/>
              <w:left w:val="nil"/>
              <w:bottom w:val="single" w:sz="4" w:space="0" w:color="9BC2E6"/>
              <w:right w:val="nil"/>
            </w:tcBorders>
            <w:shd w:val="clear" w:color="auto" w:fill="auto"/>
            <w:noWrap/>
            <w:vAlign w:val="bottom"/>
            <w:hideMark/>
          </w:tcPr>
          <w:p w:rsidR="002306BF" w:rsidRPr="00C22F2E" w:rsidRDefault="002306BF" w:rsidP="002306BF">
            <w:pPr>
              <w:spacing w:after="0" w:line="240" w:lineRule="auto"/>
              <w:rPr>
                <w:rFonts w:eastAsia="Times New Roman" w:cs="Times New Roman"/>
                <w:b/>
                <w:bCs/>
                <w:color w:val="000000"/>
                <w:sz w:val="20"/>
                <w:szCs w:val="20"/>
                <w:lang w:eastAsia="et-EE"/>
              </w:rPr>
            </w:pPr>
            <w:r w:rsidRPr="00C22F2E">
              <w:rPr>
                <w:rFonts w:eastAsia="Times New Roman" w:cs="Times New Roman"/>
                <w:b/>
                <w:bCs/>
                <w:color w:val="000000"/>
                <w:sz w:val="20"/>
                <w:szCs w:val="20"/>
                <w:lang w:eastAsia="et-EE"/>
              </w:rPr>
              <w:t> </w:t>
            </w:r>
          </w:p>
        </w:tc>
        <w:tc>
          <w:tcPr>
            <w:tcW w:w="1203" w:type="dxa"/>
            <w:tcBorders>
              <w:top w:val="nil"/>
              <w:left w:val="nil"/>
              <w:bottom w:val="single" w:sz="4" w:space="0" w:color="9BC2E6"/>
              <w:right w:val="nil"/>
            </w:tcBorders>
            <w:shd w:val="clear" w:color="auto" w:fill="auto"/>
            <w:noWrap/>
            <w:vAlign w:val="bottom"/>
            <w:hideMark/>
          </w:tcPr>
          <w:p w:rsidR="002306BF" w:rsidRPr="00C22F2E" w:rsidRDefault="00E40A4F" w:rsidP="002306BF">
            <w:pPr>
              <w:spacing w:after="0" w:line="240" w:lineRule="auto"/>
              <w:jc w:val="right"/>
              <w:rPr>
                <w:rFonts w:eastAsia="Times New Roman" w:cs="Times New Roman"/>
                <w:b/>
                <w:bCs/>
                <w:color w:val="000000"/>
                <w:sz w:val="20"/>
                <w:szCs w:val="20"/>
                <w:lang w:eastAsia="et-EE"/>
              </w:rPr>
            </w:pPr>
            <w:r w:rsidRPr="00C22F2E">
              <w:rPr>
                <w:rFonts w:eastAsia="Times New Roman" w:cs="Times New Roman"/>
                <w:b/>
                <w:bCs/>
                <w:color w:val="000000"/>
                <w:sz w:val="20"/>
                <w:szCs w:val="20"/>
                <w:lang w:eastAsia="et-EE"/>
              </w:rPr>
              <w:t>79 948</w:t>
            </w:r>
            <w:r w:rsidR="002306BF" w:rsidRPr="00C22F2E">
              <w:rPr>
                <w:rFonts w:eastAsia="Times New Roman" w:cs="Times New Roman"/>
                <w:b/>
                <w:bCs/>
                <w:color w:val="000000"/>
                <w:sz w:val="20"/>
                <w:szCs w:val="20"/>
                <w:lang w:eastAsia="et-EE"/>
              </w:rPr>
              <w:t xml:space="preserve"> €</w:t>
            </w:r>
          </w:p>
        </w:tc>
        <w:tc>
          <w:tcPr>
            <w:tcW w:w="1316" w:type="dxa"/>
            <w:tcBorders>
              <w:top w:val="nil"/>
              <w:left w:val="nil"/>
              <w:bottom w:val="single" w:sz="4" w:space="0" w:color="9BC2E6"/>
              <w:right w:val="nil"/>
            </w:tcBorders>
            <w:shd w:val="clear" w:color="auto" w:fill="auto"/>
            <w:noWrap/>
            <w:vAlign w:val="bottom"/>
            <w:hideMark/>
          </w:tcPr>
          <w:p w:rsidR="002306BF" w:rsidRPr="00C22F2E" w:rsidRDefault="002306BF" w:rsidP="002306BF">
            <w:pPr>
              <w:spacing w:after="0" w:line="240" w:lineRule="auto"/>
              <w:rPr>
                <w:rFonts w:eastAsia="Times New Roman" w:cs="Times New Roman"/>
                <w:b/>
                <w:bCs/>
                <w:color w:val="000000"/>
                <w:sz w:val="20"/>
                <w:szCs w:val="20"/>
                <w:lang w:eastAsia="et-EE"/>
              </w:rPr>
            </w:pPr>
            <w:r w:rsidRPr="00C22F2E">
              <w:rPr>
                <w:rFonts w:eastAsia="Times New Roman" w:cs="Times New Roman"/>
                <w:b/>
                <w:bCs/>
                <w:color w:val="000000"/>
                <w:sz w:val="20"/>
                <w:szCs w:val="20"/>
                <w:lang w:eastAsia="et-EE"/>
              </w:rPr>
              <w:t> </w:t>
            </w:r>
          </w:p>
        </w:tc>
      </w:tr>
    </w:tbl>
    <w:p w:rsidR="00773240" w:rsidRDefault="00773240" w:rsidP="0041476F"/>
    <w:p w:rsidR="00773240" w:rsidRDefault="00AF0D16" w:rsidP="00C43DFA">
      <w:pPr>
        <w:jc w:val="both"/>
      </w:pPr>
      <w:r>
        <w:t xml:space="preserve">Majandamiskuludesse on lisatud kõik täiendavalt laekuvad sihtotstarbelised tulud ning reservfondi eraldised ning korrigeeritud 2018. aasta prognoose. Täiendavat kulu tekitab aasta </w:t>
      </w:r>
      <w:r>
        <w:lastRenderedPageBreak/>
        <w:t xml:space="preserve">lõpus (2017. aastal) sihtotstarbeliste toetuste eelarvesse lülitamine ning huvihariduse jätkuv populariseerimine. </w:t>
      </w:r>
      <w:r w:rsidR="002306BF">
        <w:t xml:space="preserve">Majandamiskulud suurenevad lisaeelarve </w:t>
      </w:r>
      <w:r w:rsidR="002306BF" w:rsidRPr="00C22F2E">
        <w:t xml:space="preserve">raames </w:t>
      </w:r>
      <w:r w:rsidR="00E40A4F" w:rsidRPr="00C22F2E">
        <w:t>79 948</w:t>
      </w:r>
      <w:r w:rsidR="002306BF" w:rsidRPr="00C22F2E">
        <w:t xml:space="preserve"> eurot</w:t>
      </w:r>
      <w:r w:rsidR="002306BF">
        <w:t>.</w:t>
      </w:r>
    </w:p>
    <w:p w:rsidR="002306BF" w:rsidRDefault="002306BF" w:rsidP="002306BF">
      <w:pPr>
        <w:pStyle w:val="Pealdis"/>
        <w:keepNext/>
      </w:pPr>
      <w:r>
        <w:t xml:space="preserve">Tabel </w:t>
      </w:r>
      <w:fldSimple w:instr=" SEQ Tabel \* ARABIC ">
        <w:r w:rsidR="00441D72">
          <w:rPr>
            <w:noProof/>
          </w:rPr>
          <w:t>8</w:t>
        </w:r>
      </w:fldSimple>
      <w:r>
        <w:t>. Muude kulude muutused</w:t>
      </w:r>
    </w:p>
    <w:tbl>
      <w:tblPr>
        <w:tblW w:w="8789" w:type="dxa"/>
        <w:tblCellMar>
          <w:left w:w="70" w:type="dxa"/>
          <w:right w:w="70" w:type="dxa"/>
        </w:tblCellMar>
        <w:tblLook w:val="04A0" w:firstRow="1" w:lastRow="0" w:firstColumn="1" w:lastColumn="0" w:noHBand="0" w:noVBand="1"/>
      </w:tblPr>
      <w:tblGrid>
        <w:gridCol w:w="4395"/>
        <w:gridCol w:w="1559"/>
        <w:gridCol w:w="1559"/>
        <w:gridCol w:w="1276"/>
      </w:tblGrid>
      <w:tr w:rsidR="00330F12" w:rsidRPr="00330F12" w:rsidTr="00F424E2">
        <w:trPr>
          <w:trHeight w:val="300"/>
        </w:trPr>
        <w:tc>
          <w:tcPr>
            <w:tcW w:w="4395" w:type="dxa"/>
            <w:tcBorders>
              <w:top w:val="nil"/>
              <w:left w:val="nil"/>
              <w:bottom w:val="single" w:sz="4" w:space="0" w:color="9BC2E6"/>
              <w:right w:val="nil"/>
            </w:tcBorders>
            <w:shd w:val="clear" w:color="DDEBF7" w:fill="DDEBF7"/>
            <w:noWrap/>
            <w:vAlign w:val="bottom"/>
            <w:hideMark/>
          </w:tcPr>
          <w:p w:rsidR="00330F12" w:rsidRPr="00AB7675" w:rsidRDefault="00345414" w:rsidP="00330F12">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Nimetus</w:t>
            </w:r>
          </w:p>
        </w:tc>
        <w:tc>
          <w:tcPr>
            <w:tcW w:w="1559" w:type="dxa"/>
            <w:tcBorders>
              <w:top w:val="nil"/>
              <w:left w:val="nil"/>
              <w:bottom w:val="single" w:sz="4" w:space="0" w:color="9BC2E6"/>
              <w:right w:val="nil"/>
            </w:tcBorders>
            <w:shd w:val="clear" w:color="DDEBF7" w:fill="DDEBF7"/>
            <w:noWrap/>
            <w:vAlign w:val="bottom"/>
            <w:hideMark/>
          </w:tcPr>
          <w:p w:rsidR="00330F12" w:rsidRPr="00AB7675" w:rsidRDefault="00C85552" w:rsidP="00330F12">
            <w:pPr>
              <w:spacing w:after="0" w:line="240" w:lineRule="auto"/>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559" w:type="dxa"/>
            <w:tcBorders>
              <w:top w:val="nil"/>
              <w:left w:val="nil"/>
              <w:bottom w:val="single" w:sz="4" w:space="0" w:color="9BC2E6"/>
              <w:right w:val="nil"/>
            </w:tcBorders>
            <w:shd w:val="clear" w:color="DDEBF7" w:fill="DDEBF7"/>
            <w:noWrap/>
            <w:vAlign w:val="bottom"/>
            <w:hideMark/>
          </w:tcPr>
          <w:p w:rsidR="00330F12" w:rsidRPr="00AB7675" w:rsidRDefault="00330F12" w:rsidP="00330F12">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Muudatus</w:t>
            </w:r>
          </w:p>
        </w:tc>
        <w:tc>
          <w:tcPr>
            <w:tcW w:w="1276" w:type="dxa"/>
            <w:tcBorders>
              <w:top w:val="nil"/>
              <w:left w:val="nil"/>
              <w:bottom w:val="single" w:sz="4" w:space="0" w:color="9BC2E6"/>
              <w:right w:val="nil"/>
            </w:tcBorders>
            <w:shd w:val="clear" w:color="DDEBF7" w:fill="DDEBF7"/>
            <w:noWrap/>
            <w:vAlign w:val="bottom"/>
            <w:hideMark/>
          </w:tcPr>
          <w:p w:rsidR="00330F12" w:rsidRPr="00AB7675" w:rsidRDefault="00330F12" w:rsidP="00330F12">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Lisaeelarve</w:t>
            </w:r>
          </w:p>
        </w:tc>
      </w:tr>
      <w:tr w:rsidR="00330F12" w:rsidRPr="00330F12" w:rsidTr="00F424E2">
        <w:trPr>
          <w:trHeight w:val="300"/>
        </w:trPr>
        <w:tc>
          <w:tcPr>
            <w:tcW w:w="4395" w:type="dxa"/>
            <w:tcBorders>
              <w:top w:val="nil"/>
              <w:left w:val="nil"/>
              <w:bottom w:val="single" w:sz="4" w:space="0" w:color="9BC2E6"/>
              <w:right w:val="nil"/>
            </w:tcBorders>
            <w:shd w:val="clear" w:color="auto" w:fill="auto"/>
            <w:noWrap/>
            <w:vAlign w:val="bottom"/>
            <w:hideMark/>
          </w:tcPr>
          <w:p w:rsidR="00330F12" w:rsidRPr="00AB7675" w:rsidRDefault="00330F12" w:rsidP="00330F12">
            <w:pPr>
              <w:spacing w:after="0" w:line="240" w:lineRule="auto"/>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60 - Muud kulud</w:t>
            </w:r>
          </w:p>
        </w:tc>
        <w:tc>
          <w:tcPr>
            <w:tcW w:w="1559" w:type="dxa"/>
            <w:tcBorders>
              <w:top w:val="nil"/>
              <w:left w:val="nil"/>
              <w:bottom w:val="single" w:sz="4" w:space="0" w:color="9BC2E6"/>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65 085 €</w:t>
            </w:r>
          </w:p>
        </w:tc>
        <w:tc>
          <w:tcPr>
            <w:tcW w:w="1559" w:type="dxa"/>
            <w:tcBorders>
              <w:top w:val="nil"/>
              <w:left w:val="nil"/>
              <w:bottom w:val="single" w:sz="4" w:space="0" w:color="9BC2E6"/>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31 220 €</w:t>
            </w:r>
          </w:p>
        </w:tc>
        <w:tc>
          <w:tcPr>
            <w:tcW w:w="1276" w:type="dxa"/>
            <w:tcBorders>
              <w:top w:val="nil"/>
              <w:left w:val="nil"/>
              <w:bottom w:val="single" w:sz="4" w:space="0" w:color="9BC2E6"/>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b/>
                <w:bCs/>
                <w:color w:val="000000"/>
                <w:sz w:val="20"/>
                <w:szCs w:val="20"/>
                <w:lang w:eastAsia="et-EE"/>
              </w:rPr>
            </w:pPr>
            <w:r w:rsidRPr="00AB7675">
              <w:rPr>
                <w:rFonts w:eastAsia="Times New Roman" w:cs="Times New Roman"/>
                <w:b/>
                <w:bCs/>
                <w:color w:val="000000"/>
                <w:sz w:val="20"/>
                <w:szCs w:val="20"/>
                <w:lang w:eastAsia="et-EE"/>
              </w:rPr>
              <w:t>96 305 €</w:t>
            </w:r>
          </w:p>
        </w:tc>
      </w:tr>
      <w:tr w:rsidR="00330F12" w:rsidRPr="00330F12" w:rsidTr="00F424E2">
        <w:trPr>
          <w:trHeight w:val="300"/>
        </w:trPr>
        <w:tc>
          <w:tcPr>
            <w:tcW w:w="4395"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6010 - Maksu-, riigilõivu- ja trahvikulud</w:t>
            </w:r>
          </w:p>
        </w:tc>
        <w:tc>
          <w:tcPr>
            <w:tcW w:w="1559"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55 155 €</w:t>
            </w:r>
          </w:p>
        </w:tc>
        <w:tc>
          <w:tcPr>
            <w:tcW w:w="1559"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-13 460 €</w:t>
            </w:r>
          </w:p>
        </w:tc>
        <w:tc>
          <w:tcPr>
            <w:tcW w:w="1276"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41 695 €</w:t>
            </w:r>
          </w:p>
        </w:tc>
      </w:tr>
      <w:tr w:rsidR="00330F12" w:rsidRPr="00330F12" w:rsidTr="00F424E2">
        <w:trPr>
          <w:trHeight w:val="300"/>
        </w:trPr>
        <w:tc>
          <w:tcPr>
            <w:tcW w:w="4395"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6080 - Muud tegevuskulud (tagatisrahad)</w:t>
            </w:r>
          </w:p>
        </w:tc>
        <w:tc>
          <w:tcPr>
            <w:tcW w:w="1559"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9 000 €</w:t>
            </w:r>
          </w:p>
        </w:tc>
        <w:tc>
          <w:tcPr>
            <w:tcW w:w="1559"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34 680 €</w:t>
            </w:r>
          </w:p>
        </w:tc>
        <w:tc>
          <w:tcPr>
            <w:tcW w:w="1276"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43 680 €</w:t>
            </w:r>
          </w:p>
        </w:tc>
      </w:tr>
      <w:tr w:rsidR="00330F12" w:rsidRPr="00330F12" w:rsidTr="00F424E2">
        <w:trPr>
          <w:trHeight w:val="300"/>
        </w:trPr>
        <w:tc>
          <w:tcPr>
            <w:tcW w:w="4395"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ind w:firstLineChars="100" w:firstLine="200"/>
              <w:rPr>
                <w:rFonts w:eastAsia="Times New Roman" w:cs="Times New Roman"/>
                <w:color w:val="000000"/>
                <w:sz w:val="20"/>
                <w:szCs w:val="20"/>
                <w:lang w:eastAsia="et-EE"/>
              </w:rPr>
            </w:pPr>
            <w:r w:rsidRPr="00AB7675">
              <w:rPr>
                <w:rFonts w:eastAsia="Times New Roman" w:cs="Times New Roman"/>
                <w:color w:val="000000"/>
                <w:sz w:val="20"/>
                <w:szCs w:val="20"/>
                <w:lang w:eastAsia="et-EE"/>
              </w:rPr>
              <w:t>6080 - Tagatistasud</w:t>
            </w:r>
          </w:p>
        </w:tc>
        <w:tc>
          <w:tcPr>
            <w:tcW w:w="1559"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0 €</w:t>
            </w:r>
          </w:p>
        </w:tc>
        <w:tc>
          <w:tcPr>
            <w:tcW w:w="1559"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10 000 €</w:t>
            </w:r>
          </w:p>
        </w:tc>
        <w:tc>
          <w:tcPr>
            <w:tcW w:w="1276" w:type="dxa"/>
            <w:tcBorders>
              <w:top w:val="nil"/>
              <w:left w:val="nil"/>
              <w:bottom w:val="nil"/>
              <w:right w:val="nil"/>
            </w:tcBorders>
            <w:shd w:val="clear" w:color="auto" w:fill="auto"/>
            <w:noWrap/>
            <w:vAlign w:val="bottom"/>
            <w:hideMark/>
          </w:tcPr>
          <w:p w:rsidR="00330F12" w:rsidRPr="00AB7675" w:rsidRDefault="00330F12" w:rsidP="00330F12">
            <w:pPr>
              <w:spacing w:after="0" w:line="240" w:lineRule="auto"/>
              <w:jc w:val="right"/>
              <w:rPr>
                <w:rFonts w:eastAsia="Times New Roman" w:cs="Times New Roman"/>
                <w:color w:val="000000"/>
                <w:sz w:val="20"/>
                <w:szCs w:val="20"/>
                <w:lang w:eastAsia="et-EE"/>
              </w:rPr>
            </w:pPr>
            <w:r w:rsidRPr="00AB7675">
              <w:rPr>
                <w:rFonts w:eastAsia="Times New Roman" w:cs="Times New Roman"/>
                <w:color w:val="000000"/>
                <w:sz w:val="20"/>
                <w:szCs w:val="20"/>
                <w:lang w:eastAsia="et-EE"/>
              </w:rPr>
              <w:t>10 000 €</w:t>
            </w:r>
          </w:p>
        </w:tc>
      </w:tr>
    </w:tbl>
    <w:p w:rsidR="00A12F0E" w:rsidRDefault="00A12F0E" w:rsidP="0041476F"/>
    <w:p w:rsidR="00330F12" w:rsidRDefault="002306BF" w:rsidP="00C43DFA">
      <w:pPr>
        <w:jc w:val="both"/>
      </w:pPr>
      <w:r>
        <w:t>Muude kulud suurenevad ebatavaliste tulude arvelt ning vähenevad reservfondi eraldiste arvelt. Kokku suurenevad muud kulud 31 220 eurot.</w:t>
      </w:r>
    </w:p>
    <w:p w:rsidR="00281682" w:rsidRDefault="00281682" w:rsidP="0041476F"/>
    <w:p w:rsidR="00345414" w:rsidRDefault="00345414" w:rsidP="00C62453">
      <w:pPr>
        <w:pStyle w:val="Pealkiri2"/>
      </w:pPr>
      <w:bookmarkStart w:id="4" w:name="_Toc528918376"/>
      <w:r>
        <w:t>Investeerimistegevus</w:t>
      </w:r>
      <w:bookmarkEnd w:id="4"/>
    </w:p>
    <w:p w:rsidR="00345414" w:rsidRDefault="00345414" w:rsidP="00345414"/>
    <w:p w:rsidR="00345414" w:rsidRDefault="00EB03E2" w:rsidP="00EB03E2">
      <w:pPr>
        <w:jc w:val="both"/>
      </w:pPr>
      <w:r>
        <w:t xml:space="preserve">Põhivaradele tehtavad investeeringud vähenevad 1,26 miljoni võrra. 2019. aastasse lükkuvad Taebla Kool, Linnamäe Kultuurisaal, </w:t>
      </w:r>
      <w:proofErr w:type="spellStart"/>
      <w:r>
        <w:t>Hara</w:t>
      </w:r>
      <w:proofErr w:type="spellEnd"/>
      <w:r>
        <w:t xml:space="preserve"> sadama kui ka Osmussaare investeeringud. Lisatud on Taebla Lasteaia investeeringu suurenemine (</w:t>
      </w:r>
      <w:r w:rsidRPr="00EB03E2">
        <w:t>24.05.2018 otsus nr 1-3/18-28</w:t>
      </w:r>
      <w:r>
        <w:t xml:space="preserve">), Linnamäe Lasteaia investeering (20.09.2018 otsus nr 77). Lisatud on </w:t>
      </w:r>
      <w:proofErr w:type="spellStart"/>
      <w:r>
        <w:t>Umbaia</w:t>
      </w:r>
      <w:proofErr w:type="spellEnd"/>
      <w:r>
        <w:t xml:space="preserve"> soetus, Taebla vana kooli investeeringud (osaliselt kaetud Muinsuskaitse toetusega).</w:t>
      </w:r>
    </w:p>
    <w:p w:rsidR="00EB03E2" w:rsidRDefault="00EB03E2" w:rsidP="00EB03E2">
      <w:pPr>
        <w:pStyle w:val="Pealdis"/>
        <w:keepNext/>
      </w:pPr>
      <w:r>
        <w:t xml:space="preserve">Tabel </w:t>
      </w:r>
      <w:fldSimple w:instr=" SEQ Tabel \* ARABIC ">
        <w:r w:rsidR="00441D72">
          <w:rPr>
            <w:noProof/>
          </w:rPr>
          <w:t>9</w:t>
        </w:r>
      </w:fldSimple>
      <w:r>
        <w:t>. Investeeringute muutus</w:t>
      </w:r>
    </w:p>
    <w:tbl>
      <w:tblPr>
        <w:tblW w:w="8540" w:type="dxa"/>
        <w:tblCellMar>
          <w:left w:w="70" w:type="dxa"/>
          <w:right w:w="70" w:type="dxa"/>
        </w:tblCellMar>
        <w:tblLook w:val="04A0" w:firstRow="1" w:lastRow="0" w:firstColumn="1" w:lastColumn="0" w:noHBand="0" w:noVBand="1"/>
      </w:tblPr>
      <w:tblGrid>
        <w:gridCol w:w="4540"/>
        <w:gridCol w:w="1420"/>
        <w:gridCol w:w="1260"/>
        <w:gridCol w:w="1320"/>
      </w:tblGrid>
      <w:tr w:rsidR="00345414" w:rsidRPr="00345414" w:rsidTr="00345414">
        <w:trPr>
          <w:trHeight w:val="300"/>
        </w:trPr>
        <w:tc>
          <w:tcPr>
            <w:tcW w:w="4540" w:type="dxa"/>
            <w:tcBorders>
              <w:top w:val="nil"/>
              <w:left w:val="nil"/>
              <w:bottom w:val="single" w:sz="4" w:space="0" w:color="9BC2E6"/>
              <w:right w:val="nil"/>
            </w:tcBorders>
            <w:shd w:val="clear" w:color="DDEBF7" w:fill="DDEBF7"/>
            <w:noWrap/>
            <w:vAlign w:val="bottom"/>
            <w:hideMark/>
          </w:tcPr>
          <w:p w:rsidR="00345414" w:rsidRPr="00345414" w:rsidRDefault="00345414" w:rsidP="00345414">
            <w:pPr>
              <w:spacing w:after="0" w:line="240" w:lineRule="auto"/>
              <w:rPr>
                <w:rFonts w:eastAsia="Times New Roman" w:cs="Times New Roman"/>
                <w:b/>
                <w:bCs/>
                <w:color w:val="000000"/>
                <w:sz w:val="20"/>
                <w:szCs w:val="20"/>
                <w:lang w:eastAsia="et-EE"/>
              </w:rPr>
            </w:pPr>
            <w:r w:rsidRPr="00345414">
              <w:rPr>
                <w:rFonts w:eastAsia="Times New Roman" w:cs="Times New Roman"/>
                <w:b/>
                <w:bCs/>
                <w:color w:val="000000"/>
                <w:sz w:val="20"/>
                <w:szCs w:val="20"/>
                <w:lang w:eastAsia="et-EE"/>
              </w:rPr>
              <w:t>Nimetus</w:t>
            </w:r>
          </w:p>
        </w:tc>
        <w:tc>
          <w:tcPr>
            <w:tcW w:w="1420" w:type="dxa"/>
            <w:tcBorders>
              <w:top w:val="nil"/>
              <w:left w:val="nil"/>
              <w:bottom w:val="single" w:sz="4" w:space="0" w:color="9BC2E6"/>
              <w:right w:val="nil"/>
            </w:tcBorders>
            <w:shd w:val="clear" w:color="DDEBF7" w:fill="DDEBF7"/>
            <w:noWrap/>
            <w:vAlign w:val="bottom"/>
            <w:hideMark/>
          </w:tcPr>
          <w:p w:rsidR="00345414" w:rsidRPr="00345414" w:rsidRDefault="00C85552" w:rsidP="00345414">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260" w:type="dxa"/>
            <w:tcBorders>
              <w:top w:val="nil"/>
              <w:left w:val="nil"/>
              <w:bottom w:val="single" w:sz="4" w:space="0" w:color="9BC2E6"/>
              <w:right w:val="nil"/>
            </w:tcBorders>
            <w:shd w:val="clear" w:color="DDEBF7" w:fill="DDEBF7"/>
            <w:noWrap/>
            <w:vAlign w:val="bottom"/>
            <w:hideMark/>
          </w:tcPr>
          <w:p w:rsidR="00345414" w:rsidRPr="00345414" w:rsidRDefault="00345414" w:rsidP="00345414">
            <w:pPr>
              <w:spacing w:after="0" w:line="240" w:lineRule="auto"/>
              <w:jc w:val="center"/>
              <w:rPr>
                <w:rFonts w:eastAsia="Times New Roman" w:cs="Times New Roman"/>
                <w:b/>
                <w:bCs/>
                <w:color w:val="000000"/>
                <w:sz w:val="20"/>
                <w:szCs w:val="20"/>
                <w:lang w:eastAsia="et-EE"/>
              </w:rPr>
            </w:pPr>
            <w:r w:rsidRPr="00345414">
              <w:rPr>
                <w:rFonts w:eastAsia="Times New Roman" w:cs="Times New Roman"/>
                <w:b/>
                <w:bCs/>
                <w:color w:val="000000"/>
                <w:sz w:val="20"/>
                <w:szCs w:val="20"/>
                <w:lang w:eastAsia="et-EE"/>
              </w:rPr>
              <w:t>Muudatus</w:t>
            </w:r>
          </w:p>
        </w:tc>
        <w:tc>
          <w:tcPr>
            <w:tcW w:w="1320" w:type="dxa"/>
            <w:tcBorders>
              <w:top w:val="nil"/>
              <w:left w:val="nil"/>
              <w:bottom w:val="single" w:sz="4" w:space="0" w:color="9BC2E6"/>
              <w:right w:val="nil"/>
            </w:tcBorders>
            <w:shd w:val="clear" w:color="DDEBF7" w:fill="DDEBF7"/>
            <w:noWrap/>
            <w:vAlign w:val="bottom"/>
            <w:hideMark/>
          </w:tcPr>
          <w:p w:rsidR="00345414" w:rsidRPr="00345414" w:rsidRDefault="00345414" w:rsidP="00345414">
            <w:pPr>
              <w:spacing w:after="0" w:line="240" w:lineRule="auto"/>
              <w:jc w:val="center"/>
              <w:rPr>
                <w:rFonts w:eastAsia="Times New Roman" w:cs="Times New Roman"/>
                <w:b/>
                <w:bCs/>
                <w:color w:val="000000"/>
                <w:sz w:val="20"/>
                <w:szCs w:val="20"/>
                <w:lang w:eastAsia="et-EE"/>
              </w:rPr>
            </w:pPr>
            <w:r w:rsidRPr="00345414">
              <w:rPr>
                <w:rFonts w:eastAsia="Times New Roman" w:cs="Times New Roman"/>
                <w:b/>
                <w:bCs/>
                <w:color w:val="000000"/>
                <w:sz w:val="20"/>
                <w:szCs w:val="20"/>
                <w:lang w:eastAsia="et-EE"/>
              </w:rPr>
              <w:t>Lisaeelarve</w:t>
            </w:r>
          </w:p>
        </w:tc>
      </w:tr>
      <w:tr w:rsidR="00345414" w:rsidRPr="00345414" w:rsidTr="00345414">
        <w:trPr>
          <w:trHeight w:val="300"/>
        </w:trPr>
        <w:tc>
          <w:tcPr>
            <w:tcW w:w="454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 xml:space="preserve">1551 - </w:t>
            </w:r>
            <w:proofErr w:type="spellStart"/>
            <w:r w:rsidRPr="00345414">
              <w:rPr>
                <w:rFonts w:eastAsia="Times New Roman" w:cs="Times New Roman"/>
                <w:color w:val="000000"/>
                <w:sz w:val="20"/>
                <w:szCs w:val="20"/>
                <w:lang w:eastAsia="et-EE"/>
              </w:rPr>
              <w:t>Hara</w:t>
            </w:r>
            <w:proofErr w:type="spellEnd"/>
            <w:r w:rsidRPr="00345414">
              <w:rPr>
                <w:rFonts w:eastAsia="Times New Roman" w:cs="Times New Roman"/>
                <w:color w:val="000000"/>
                <w:sz w:val="20"/>
                <w:szCs w:val="20"/>
                <w:lang w:eastAsia="et-EE"/>
              </w:rPr>
              <w:t xml:space="preserve"> sadama võrgukuuri ehitus</w:t>
            </w:r>
          </w:p>
        </w:tc>
        <w:tc>
          <w:tcPr>
            <w:tcW w:w="14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80 000 €</w:t>
            </w:r>
          </w:p>
        </w:tc>
        <w:tc>
          <w:tcPr>
            <w:tcW w:w="126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-74 000 €</w:t>
            </w:r>
          </w:p>
        </w:tc>
        <w:tc>
          <w:tcPr>
            <w:tcW w:w="13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6 000 €</w:t>
            </w:r>
          </w:p>
        </w:tc>
      </w:tr>
      <w:tr w:rsidR="00345414" w:rsidRPr="00345414" w:rsidTr="00345414">
        <w:trPr>
          <w:trHeight w:val="300"/>
        </w:trPr>
        <w:tc>
          <w:tcPr>
            <w:tcW w:w="454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 xml:space="preserve">1551 - </w:t>
            </w:r>
            <w:proofErr w:type="spellStart"/>
            <w:r w:rsidRPr="00345414">
              <w:rPr>
                <w:rFonts w:eastAsia="Times New Roman" w:cs="Times New Roman"/>
                <w:color w:val="000000"/>
                <w:sz w:val="20"/>
                <w:szCs w:val="20"/>
                <w:lang w:eastAsia="et-EE"/>
              </w:rPr>
              <w:t>Umbaia</w:t>
            </w:r>
            <w:proofErr w:type="spellEnd"/>
            <w:r w:rsidRPr="00345414">
              <w:rPr>
                <w:rFonts w:eastAsia="Times New Roman" w:cs="Times New Roman"/>
                <w:color w:val="000000"/>
                <w:sz w:val="20"/>
                <w:szCs w:val="20"/>
                <w:lang w:eastAsia="et-EE"/>
              </w:rPr>
              <w:t xml:space="preserve"> soetus</w:t>
            </w:r>
          </w:p>
        </w:tc>
        <w:tc>
          <w:tcPr>
            <w:tcW w:w="14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 </w:t>
            </w:r>
          </w:p>
        </w:tc>
        <w:tc>
          <w:tcPr>
            <w:tcW w:w="126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12 000 €</w:t>
            </w:r>
          </w:p>
        </w:tc>
        <w:tc>
          <w:tcPr>
            <w:tcW w:w="13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12 000 €</w:t>
            </w:r>
          </w:p>
        </w:tc>
      </w:tr>
      <w:tr w:rsidR="00345414" w:rsidRPr="00345414" w:rsidTr="00345414">
        <w:trPr>
          <w:trHeight w:val="300"/>
        </w:trPr>
        <w:tc>
          <w:tcPr>
            <w:tcW w:w="454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1551 - Teede investeeringud</w:t>
            </w:r>
          </w:p>
        </w:tc>
        <w:tc>
          <w:tcPr>
            <w:tcW w:w="14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132 600 €</w:t>
            </w:r>
          </w:p>
        </w:tc>
        <w:tc>
          <w:tcPr>
            <w:tcW w:w="1260" w:type="dxa"/>
            <w:tcBorders>
              <w:top w:val="nil"/>
              <w:left w:val="nil"/>
              <w:bottom w:val="single" w:sz="4" w:space="0" w:color="9BC2E6"/>
              <w:right w:val="nil"/>
            </w:tcBorders>
            <w:shd w:val="clear" w:color="auto" w:fill="auto"/>
            <w:noWrap/>
            <w:vAlign w:val="bottom"/>
            <w:hideMark/>
          </w:tcPr>
          <w:p w:rsidR="00345414" w:rsidRPr="00345414" w:rsidRDefault="002C6F08" w:rsidP="00345414">
            <w:pPr>
              <w:spacing w:after="0" w:line="240" w:lineRule="auto"/>
              <w:jc w:val="right"/>
              <w:rPr>
                <w:rFonts w:eastAsia="Times New Roman" w:cs="Times New Roman"/>
                <w:color w:val="000000"/>
                <w:sz w:val="20"/>
                <w:szCs w:val="20"/>
                <w:lang w:eastAsia="et-EE"/>
              </w:rPr>
            </w:pPr>
            <w:r>
              <w:rPr>
                <w:rFonts w:eastAsia="Times New Roman" w:cs="Times New Roman"/>
                <w:color w:val="000000"/>
                <w:sz w:val="20"/>
                <w:szCs w:val="20"/>
                <w:lang w:eastAsia="et-EE"/>
              </w:rPr>
              <w:t>5</w:t>
            </w:r>
            <w:r w:rsidR="00345414" w:rsidRPr="00345414">
              <w:rPr>
                <w:rFonts w:eastAsia="Times New Roman" w:cs="Times New Roman"/>
                <w:color w:val="000000"/>
                <w:sz w:val="20"/>
                <w:szCs w:val="20"/>
                <w:lang w:eastAsia="et-EE"/>
              </w:rPr>
              <w:t>1 000 €</w:t>
            </w:r>
          </w:p>
        </w:tc>
        <w:tc>
          <w:tcPr>
            <w:tcW w:w="1320" w:type="dxa"/>
            <w:tcBorders>
              <w:top w:val="nil"/>
              <w:left w:val="nil"/>
              <w:bottom w:val="single" w:sz="4" w:space="0" w:color="9BC2E6"/>
              <w:right w:val="nil"/>
            </w:tcBorders>
            <w:shd w:val="clear" w:color="auto" w:fill="auto"/>
            <w:noWrap/>
            <w:vAlign w:val="bottom"/>
            <w:hideMark/>
          </w:tcPr>
          <w:p w:rsidR="00345414" w:rsidRPr="00345414" w:rsidRDefault="00345414" w:rsidP="002C6F08">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1</w:t>
            </w:r>
            <w:r w:rsidR="002C6F08">
              <w:rPr>
                <w:rFonts w:eastAsia="Times New Roman" w:cs="Times New Roman"/>
                <w:color w:val="000000"/>
                <w:sz w:val="20"/>
                <w:szCs w:val="20"/>
                <w:lang w:eastAsia="et-EE"/>
              </w:rPr>
              <w:t>8</w:t>
            </w:r>
            <w:r w:rsidRPr="00345414">
              <w:rPr>
                <w:rFonts w:eastAsia="Times New Roman" w:cs="Times New Roman"/>
                <w:color w:val="000000"/>
                <w:sz w:val="20"/>
                <w:szCs w:val="20"/>
                <w:lang w:eastAsia="et-EE"/>
              </w:rPr>
              <w:t>3 600 €</w:t>
            </w:r>
          </w:p>
        </w:tc>
      </w:tr>
      <w:tr w:rsidR="00345414" w:rsidRPr="00345414" w:rsidTr="00345414">
        <w:trPr>
          <w:trHeight w:val="300"/>
        </w:trPr>
        <w:tc>
          <w:tcPr>
            <w:tcW w:w="454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1551 - Osmussaare veetrassid ja tuletõrje veevõtukoht</w:t>
            </w:r>
          </w:p>
        </w:tc>
        <w:tc>
          <w:tcPr>
            <w:tcW w:w="14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50 000 €</w:t>
            </w:r>
          </w:p>
        </w:tc>
        <w:tc>
          <w:tcPr>
            <w:tcW w:w="126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-45 000 €</w:t>
            </w:r>
          </w:p>
        </w:tc>
        <w:tc>
          <w:tcPr>
            <w:tcW w:w="13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5 000 €</w:t>
            </w:r>
          </w:p>
        </w:tc>
      </w:tr>
      <w:tr w:rsidR="00345414" w:rsidRPr="00345414" w:rsidTr="00345414">
        <w:trPr>
          <w:trHeight w:val="300"/>
        </w:trPr>
        <w:tc>
          <w:tcPr>
            <w:tcW w:w="454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1551 - Risti veetorn - tööstuspärandi projekt</w:t>
            </w:r>
          </w:p>
        </w:tc>
        <w:tc>
          <w:tcPr>
            <w:tcW w:w="14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21 375 €</w:t>
            </w:r>
          </w:p>
        </w:tc>
        <w:tc>
          <w:tcPr>
            <w:tcW w:w="126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16 125 €</w:t>
            </w:r>
          </w:p>
        </w:tc>
        <w:tc>
          <w:tcPr>
            <w:tcW w:w="13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37 500 €</w:t>
            </w:r>
          </w:p>
        </w:tc>
      </w:tr>
      <w:tr w:rsidR="00345414" w:rsidRPr="00345414" w:rsidTr="00345414">
        <w:trPr>
          <w:trHeight w:val="300"/>
        </w:trPr>
        <w:tc>
          <w:tcPr>
            <w:tcW w:w="454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 xml:space="preserve">1551 - Costal </w:t>
            </w:r>
            <w:proofErr w:type="spellStart"/>
            <w:r w:rsidRPr="00345414">
              <w:rPr>
                <w:rFonts w:eastAsia="Times New Roman" w:cs="Times New Roman"/>
                <w:color w:val="000000"/>
                <w:sz w:val="20"/>
                <w:szCs w:val="20"/>
                <w:lang w:eastAsia="et-EE"/>
              </w:rPr>
              <w:t>Hiking</w:t>
            </w:r>
            <w:proofErr w:type="spellEnd"/>
            <w:r w:rsidRPr="00345414">
              <w:rPr>
                <w:rFonts w:eastAsia="Times New Roman" w:cs="Times New Roman"/>
                <w:color w:val="000000"/>
                <w:sz w:val="20"/>
                <w:szCs w:val="20"/>
                <w:lang w:eastAsia="et-EE"/>
              </w:rPr>
              <w:t xml:space="preserve"> turismiprojekt</w:t>
            </w:r>
          </w:p>
        </w:tc>
        <w:tc>
          <w:tcPr>
            <w:tcW w:w="14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24 153 €</w:t>
            </w:r>
          </w:p>
        </w:tc>
        <w:tc>
          <w:tcPr>
            <w:tcW w:w="126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-24 153 €</w:t>
            </w:r>
          </w:p>
        </w:tc>
        <w:tc>
          <w:tcPr>
            <w:tcW w:w="13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0 €</w:t>
            </w:r>
          </w:p>
        </w:tc>
      </w:tr>
      <w:tr w:rsidR="00345414" w:rsidRPr="00345414" w:rsidTr="00345414">
        <w:trPr>
          <w:trHeight w:val="300"/>
        </w:trPr>
        <w:tc>
          <w:tcPr>
            <w:tcW w:w="454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1551 - Taebla Lasteaia investeering (CO2 projekt)</w:t>
            </w:r>
          </w:p>
        </w:tc>
        <w:tc>
          <w:tcPr>
            <w:tcW w:w="14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333 989 €</w:t>
            </w:r>
          </w:p>
        </w:tc>
        <w:tc>
          <w:tcPr>
            <w:tcW w:w="126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144 383 €</w:t>
            </w:r>
          </w:p>
        </w:tc>
        <w:tc>
          <w:tcPr>
            <w:tcW w:w="13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478 372 €</w:t>
            </w:r>
          </w:p>
        </w:tc>
      </w:tr>
      <w:tr w:rsidR="00345414" w:rsidRPr="00345414" w:rsidTr="00345414">
        <w:trPr>
          <w:trHeight w:val="300"/>
        </w:trPr>
        <w:tc>
          <w:tcPr>
            <w:tcW w:w="454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 xml:space="preserve">1551 - Taebla Kooli ehitus ja </w:t>
            </w:r>
            <w:proofErr w:type="spellStart"/>
            <w:r w:rsidRPr="00345414">
              <w:rPr>
                <w:rFonts w:eastAsia="Times New Roman" w:cs="Times New Roman"/>
                <w:color w:val="000000"/>
                <w:sz w:val="20"/>
                <w:szCs w:val="20"/>
                <w:lang w:eastAsia="et-EE"/>
              </w:rPr>
              <w:t>rek</w:t>
            </w:r>
            <w:proofErr w:type="spellEnd"/>
            <w:r w:rsidRPr="00345414">
              <w:rPr>
                <w:rFonts w:eastAsia="Times New Roman" w:cs="Times New Roman"/>
                <w:color w:val="000000"/>
                <w:sz w:val="20"/>
                <w:szCs w:val="20"/>
                <w:lang w:eastAsia="et-EE"/>
              </w:rPr>
              <w:t xml:space="preserve"> (INNOVE projekt)</w:t>
            </w:r>
          </w:p>
        </w:tc>
        <w:tc>
          <w:tcPr>
            <w:tcW w:w="14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868 670 €</w:t>
            </w:r>
          </w:p>
        </w:tc>
        <w:tc>
          <w:tcPr>
            <w:tcW w:w="126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-468 670 €</w:t>
            </w:r>
          </w:p>
        </w:tc>
        <w:tc>
          <w:tcPr>
            <w:tcW w:w="13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400 000 €</w:t>
            </w:r>
          </w:p>
        </w:tc>
      </w:tr>
      <w:tr w:rsidR="00345414" w:rsidRPr="00345414" w:rsidTr="00345414">
        <w:trPr>
          <w:trHeight w:val="300"/>
        </w:trPr>
        <w:tc>
          <w:tcPr>
            <w:tcW w:w="454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 xml:space="preserve">1551 - Taebla Kooli ehitus ja </w:t>
            </w:r>
            <w:proofErr w:type="spellStart"/>
            <w:r w:rsidRPr="00345414">
              <w:rPr>
                <w:rFonts w:eastAsia="Times New Roman" w:cs="Times New Roman"/>
                <w:color w:val="000000"/>
                <w:sz w:val="20"/>
                <w:szCs w:val="20"/>
                <w:lang w:eastAsia="et-EE"/>
              </w:rPr>
              <w:t>rek</w:t>
            </w:r>
            <w:proofErr w:type="spellEnd"/>
            <w:r w:rsidRPr="00345414">
              <w:rPr>
                <w:rFonts w:eastAsia="Times New Roman" w:cs="Times New Roman"/>
                <w:color w:val="000000"/>
                <w:sz w:val="20"/>
                <w:szCs w:val="20"/>
                <w:lang w:eastAsia="et-EE"/>
              </w:rPr>
              <w:t xml:space="preserve"> (vana hoone)</w:t>
            </w:r>
          </w:p>
        </w:tc>
        <w:tc>
          <w:tcPr>
            <w:tcW w:w="14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 </w:t>
            </w:r>
          </w:p>
        </w:tc>
        <w:tc>
          <w:tcPr>
            <w:tcW w:w="126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9 618 €</w:t>
            </w:r>
          </w:p>
        </w:tc>
        <w:tc>
          <w:tcPr>
            <w:tcW w:w="1320" w:type="dxa"/>
            <w:tcBorders>
              <w:top w:val="nil"/>
              <w:left w:val="nil"/>
              <w:bottom w:val="single" w:sz="4" w:space="0" w:color="9BC2E6"/>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9 618 €</w:t>
            </w:r>
          </w:p>
        </w:tc>
      </w:tr>
      <w:tr w:rsidR="00345414" w:rsidRPr="00345414" w:rsidTr="00EB03E2">
        <w:trPr>
          <w:trHeight w:val="300"/>
        </w:trPr>
        <w:tc>
          <w:tcPr>
            <w:tcW w:w="4540" w:type="dxa"/>
            <w:tcBorders>
              <w:top w:val="nil"/>
              <w:left w:val="nil"/>
              <w:bottom w:val="nil"/>
              <w:right w:val="nil"/>
            </w:tcBorders>
            <w:shd w:val="clear" w:color="auto" w:fill="auto"/>
            <w:noWrap/>
            <w:vAlign w:val="bottom"/>
            <w:hideMark/>
          </w:tcPr>
          <w:p w:rsidR="00345414" w:rsidRPr="00345414" w:rsidRDefault="00345414" w:rsidP="00345414">
            <w:pPr>
              <w:spacing w:after="0" w:line="240" w:lineRule="auto"/>
              <w:rPr>
                <w:rFonts w:eastAsia="Times New Roman" w:cs="Times New Roman"/>
                <w:color w:val="000000"/>
                <w:sz w:val="20"/>
                <w:szCs w:val="20"/>
                <w:lang w:eastAsia="et-EE"/>
              </w:rPr>
            </w:pPr>
            <w:r w:rsidRPr="00345414">
              <w:rPr>
                <w:rFonts w:eastAsia="Times New Roman" w:cs="Times New Roman"/>
                <w:color w:val="000000"/>
                <w:sz w:val="20"/>
                <w:szCs w:val="20"/>
                <w:lang w:eastAsia="et-EE"/>
              </w:rPr>
              <w:t>1551 - Oru kultuurimaja ehitus</w:t>
            </w:r>
          </w:p>
        </w:tc>
        <w:tc>
          <w:tcPr>
            <w:tcW w:w="1420" w:type="dxa"/>
            <w:tcBorders>
              <w:top w:val="nil"/>
              <w:left w:val="nil"/>
              <w:bottom w:val="nil"/>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1 000 000 €</w:t>
            </w:r>
          </w:p>
        </w:tc>
        <w:tc>
          <w:tcPr>
            <w:tcW w:w="1260" w:type="dxa"/>
            <w:tcBorders>
              <w:top w:val="nil"/>
              <w:left w:val="nil"/>
              <w:bottom w:val="nil"/>
              <w:right w:val="nil"/>
            </w:tcBorders>
            <w:shd w:val="clear" w:color="auto" w:fill="auto"/>
            <w:noWrap/>
            <w:vAlign w:val="bottom"/>
            <w:hideMark/>
          </w:tcPr>
          <w:p w:rsidR="00345414" w:rsidRPr="00345414" w:rsidRDefault="00345414" w:rsidP="006306FA">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-8</w:t>
            </w:r>
            <w:r w:rsidR="006306FA">
              <w:rPr>
                <w:rFonts w:eastAsia="Times New Roman" w:cs="Times New Roman"/>
                <w:color w:val="000000"/>
                <w:sz w:val="20"/>
                <w:szCs w:val="20"/>
                <w:lang w:eastAsia="et-EE"/>
              </w:rPr>
              <w:t>5</w:t>
            </w:r>
            <w:r w:rsidRPr="00345414">
              <w:rPr>
                <w:rFonts w:eastAsia="Times New Roman" w:cs="Times New Roman"/>
                <w:color w:val="000000"/>
                <w:sz w:val="20"/>
                <w:szCs w:val="20"/>
                <w:lang w:eastAsia="et-EE"/>
              </w:rPr>
              <w:t>0 000 €</w:t>
            </w:r>
          </w:p>
        </w:tc>
        <w:tc>
          <w:tcPr>
            <w:tcW w:w="1320" w:type="dxa"/>
            <w:tcBorders>
              <w:top w:val="nil"/>
              <w:left w:val="nil"/>
              <w:bottom w:val="nil"/>
              <w:right w:val="nil"/>
            </w:tcBorders>
            <w:shd w:val="clear" w:color="auto" w:fill="auto"/>
            <w:noWrap/>
            <w:vAlign w:val="bottom"/>
            <w:hideMark/>
          </w:tcPr>
          <w:p w:rsidR="00345414" w:rsidRPr="00345414" w:rsidRDefault="00345414" w:rsidP="00345414">
            <w:pPr>
              <w:spacing w:after="0" w:line="240" w:lineRule="auto"/>
              <w:jc w:val="right"/>
              <w:rPr>
                <w:rFonts w:eastAsia="Times New Roman" w:cs="Times New Roman"/>
                <w:color w:val="000000"/>
                <w:sz w:val="20"/>
                <w:szCs w:val="20"/>
                <w:lang w:eastAsia="et-EE"/>
              </w:rPr>
            </w:pPr>
            <w:r w:rsidRPr="00345414">
              <w:rPr>
                <w:rFonts w:eastAsia="Times New Roman" w:cs="Times New Roman"/>
                <w:color w:val="000000"/>
                <w:sz w:val="20"/>
                <w:szCs w:val="20"/>
                <w:lang w:eastAsia="et-EE"/>
              </w:rPr>
              <w:t>1</w:t>
            </w:r>
            <w:r w:rsidR="006306FA">
              <w:rPr>
                <w:rFonts w:eastAsia="Times New Roman" w:cs="Times New Roman"/>
                <w:color w:val="000000"/>
                <w:sz w:val="20"/>
                <w:szCs w:val="20"/>
                <w:lang w:eastAsia="et-EE"/>
              </w:rPr>
              <w:t>5</w:t>
            </w:r>
            <w:r w:rsidRPr="00345414">
              <w:rPr>
                <w:rFonts w:eastAsia="Times New Roman" w:cs="Times New Roman"/>
                <w:color w:val="000000"/>
                <w:sz w:val="20"/>
                <w:szCs w:val="20"/>
                <w:lang w:eastAsia="et-EE"/>
              </w:rPr>
              <w:t>0 000 €</w:t>
            </w:r>
          </w:p>
        </w:tc>
      </w:tr>
      <w:tr w:rsidR="00EB03E2" w:rsidRPr="00345414" w:rsidTr="00345414">
        <w:trPr>
          <w:trHeight w:val="300"/>
        </w:trPr>
        <w:tc>
          <w:tcPr>
            <w:tcW w:w="4540" w:type="dxa"/>
            <w:tcBorders>
              <w:top w:val="nil"/>
              <w:left w:val="nil"/>
              <w:bottom w:val="single" w:sz="4" w:space="0" w:color="9BC2E6"/>
              <w:right w:val="nil"/>
            </w:tcBorders>
            <w:shd w:val="clear" w:color="auto" w:fill="auto"/>
            <w:noWrap/>
            <w:vAlign w:val="bottom"/>
          </w:tcPr>
          <w:p w:rsidR="00EB03E2" w:rsidRPr="00EB03E2" w:rsidRDefault="00EB03E2" w:rsidP="00345414">
            <w:pPr>
              <w:spacing w:after="0" w:line="240" w:lineRule="auto"/>
              <w:rPr>
                <w:rFonts w:eastAsia="Times New Roman" w:cs="Times New Roman"/>
                <w:b/>
                <w:color w:val="000000"/>
                <w:sz w:val="20"/>
                <w:szCs w:val="20"/>
                <w:lang w:eastAsia="et-EE"/>
              </w:rPr>
            </w:pPr>
            <w:r w:rsidRPr="00EB03E2">
              <w:rPr>
                <w:rFonts w:eastAsia="Times New Roman" w:cs="Times New Roman"/>
                <w:b/>
                <w:color w:val="000000"/>
                <w:sz w:val="20"/>
                <w:szCs w:val="20"/>
                <w:lang w:eastAsia="et-EE"/>
              </w:rPr>
              <w:t>Kokku</w:t>
            </w:r>
          </w:p>
        </w:tc>
        <w:tc>
          <w:tcPr>
            <w:tcW w:w="1420" w:type="dxa"/>
            <w:tcBorders>
              <w:top w:val="nil"/>
              <w:left w:val="nil"/>
              <w:bottom w:val="single" w:sz="4" w:space="0" w:color="9BC2E6"/>
              <w:right w:val="nil"/>
            </w:tcBorders>
            <w:shd w:val="clear" w:color="auto" w:fill="auto"/>
            <w:noWrap/>
            <w:vAlign w:val="bottom"/>
          </w:tcPr>
          <w:p w:rsidR="00EB03E2" w:rsidRPr="00EB03E2" w:rsidRDefault="00EB03E2" w:rsidP="00345414">
            <w:pPr>
              <w:spacing w:after="0" w:line="240" w:lineRule="auto"/>
              <w:jc w:val="right"/>
              <w:rPr>
                <w:rFonts w:eastAsia="Times New Roman" w:cs="Times New Roman"/>
                <w:b/>
                <w:color w:val="000000"/>
                <w:sz w:val="20"/>
                <w:szCs w:val="20"/>
                <w:lang w:eastAsia="et-EE"/>
              </w:rPr>
            </w:pPr>
          </w:p>
        </w:tc>
        <w:tc>
          <w:tcPr>
            <w:tcW w:w="1260" w:type="dxa"/>
            <w:tcBorders>
              <w:top w:val="nil"/>
              <w:left w:val="nil"/>
              <w:bottom w:val="single" w:sz="4" w:space="0" w:color="9BC2E6"/>
              <w:right w:val="nil"/>
            </w:tcBorders>
            <w:shd w:val="clear" w:color="auto" w:fill="auto"/>
            <w:noWrap/>
            <w:vAlign w:val="bottom"/>
          </w:tcPr>
          <w:p w:rsidR="00EB03E2" w:rsidRPr="00C22F2E" w:rsidRDefault="00EB03E2" w:rsidP="002C6F08">
            <w:pPr>
              <w:spacing w:after="0" w:line="240" w:lineRule="auto"/>
              <w:jc w:val="right"/>
              <w:rPr>
                <w:rFonts w:eastAsia="Times New Roman" w:cs="Times New Roman"/>
                <w:b/>
                <w:color w:val="000000"/>
                <w:sz w:val="20"/>
                <w:szCs w:val="20"/>
                <w:lang w:eastAsia="et-EE"/>
              </w:rPr>
            </w:pPr>
            <w:r w:rsidRPr="00C22F2E">
              <w:rPr>
                <w:rFonts w:eastAsia="Times New Roman" w:cs="Times New Roman"/>
                <w:b/>
                <w:color w:val="000000"/>
                <w:sz w:val="20"/>
                <w:szCs w:val="20"/>
                <w:lang w:eastAsia="et-EE"/>
              </w:rPr>
              <w:t>-1 </w:t>
            </w:r>
            <w:r w:rsidR="002C6F08" w:rsidRPr="00C22F2E">
              <w:rPr>
                <w:rFonts w:eastAsia="Times New Roman" w:cs="Times New Roman"/>
                <w:b/>
                <w:color w:val="000000"/>
                <w:sz w:val="20"/>
                <w:szCs w:val="20"/>
                <w:lang w:eastAsia="et-EE"/>
              </w:rPr>
              <w:t>228</w:t>
            </w:r>
            <w:r w:rsidRPr="00C22F2E">
              <w:rPr>
                <w:rFonts w:eastAsia="Times New Roman" w:cs="Times New Roman"/>
                <w:b/>
                <w:color w:val="000000"/>
                <w:sz w:val="20"/>
                <w:szCs w:val="20"/>
                <w:lang w:eastAsia="et-EE"/>
              </w:rPr>
              <w:t xml:space="preserve"> 697</w:t>
            </w:r>
          </w:p>
        </w:tc>
        <w:tc>
          <w:tcPr>
            <w:tcW w:w="1320" w:type="dxa"/>
            <w:tcBorders>
              <w:top w:val="nil"/>
              <w:left w:val="nil"/>
              <w:bottom w:val="single" w:sz="4" w:space="0" w:color="9BC2E6"/>
              <w:right w:val="nil"/>
            </w:tcBorders>
            <w:shd w:val="clear" w:color="auto" w:fill="auto"/>
            <w:noWrap/>
            <w:vAlign w:val="bottom"/>
          </w:tcPr>
          <w:p w:rsidR="00EB03E2" w:rsidRPr="00C22F2E" w:rsidRDefault="00EB03E2" w:rsidP="00345414">
            <w:pPr>
              <w:spacing w:after="0" w:line="240" w:lineRule="auto"/>
              <w:jc w:val="right"/>
              <w:rPr>
                <w:rFonts w:eastAsia="Times New Roman" w:cs="Times New Roman"/>
                <w:b/>
                <w:color w:val="000000"/>
                <w:sz w:val="20"/>
                <w:szCs w:val="20"/>
                <w:lang w:eastAsia="et-EE"/>
              </w:rPr>
            </w:pPr>
          </w:p>
        </w:tc>
      </w:tr>
    </w:tbl>
    <w:p w:rsidR="00345414" w:rsidRDefault="00345414" w:rsidP="00345414"/>
    <w:p w:rsidR="00160E03" w:rsidRDefault="00160E03" w:rsidP="00345414">
      <w:r>
        <w:t>Kui vähenevad investeeringud, siis vähenevad ka toetused investeeringuteks. Kuna Taebla Kooli investeeringuid planeeritud mahus teostada ei jõua, vähendatakse toetuste osakaalu 462 970 euro võrra. Lisatud on Taebla Kooli vana hoone investeeringu toetus.</w:t>
      </w:r>
    </w:p>
    <w:p w:rsidR="00EB03E2" w:rsidRDefault="00EB03E2" w:rsidP="00345414"/>
    <w:p w:rsidR="00C62453" w:rsidRDefault="00C62453" w:rsidP="00345414"/>
    <w:p w:rsidR="00160E03" w:rsidRDefault="00160E03" w:rsidP="00160E03">
      <w:pPr>
        <w:pStyle w:val="Pealdis"/>
        <w:keepNext/>
      </w:pPr>
      <w:r>
        <w:lastRenderedPageBreak/>
        <w:t xml:space="preserve">Tabel </w:t>
      </w:r>
      <w:fldSimple w:instr=" SEQ Tabel \* ARABIC ">
        <w:r w:rsidR="00441D72">
          <w:rPr>
            <w:noProof/>
          </w:rPr>
          <w:t>10</w:t>
        </w:r>
      </w:fldSimple>
      <w:r>
        <w:t>. Saadud toetused põhivara soetuseks muutused</w:t>
      </w:r>
    </w:p>
    <w:tbl>
      <w:tblPr>
        <w:tblW w:w="8635" w:type="dxa"/>
        <w:tblCellMar>
          <w:left w:w="70" w:type="dxa"/>
          <w:right w:w="70" w:type="dxa"/>
        </w:tblCellMar>
        <w:tblLook w:val="04A0" w:firstRow="1" w:lastRow="0" w:firstColumn="1" w:lastColumn="0" w:noHBand="0" w:noVBand="1"/>
      </w:tblPr>
      <w:tblGrid>
        <w:gridCol w:w="4635"/>
        <w:gridCol w:w="1420"/>
        <w:gridCol w:w="1260"/>
        <w:gridCol w:w="1320"/>
      </w:tblGrid>
      <w:tr w:rsidR="00160E03" w:rsidRPr="00160E03" w:rsidTr="00160E03">
        <w:trPr>
          <w:trHeight w:val="300"/>
        </w:trPr>
        <w:tc>
          <w:tcPr>
            <w:tcW w:w="4635" w:type="dxa"/>
            <w:tcBorders>
              <w:top w:val="nil"/>
              <w:left w:val="nil"/>
              <w:bottom w:val="single" w:sz="4" w:space="0" w:color="9BC2E6"/>
              <w:right w:val="nil"/>
            </w:tcBorders>
            <w:shd w:val="clear" w:color="DDEBF7" w:fill="DDEBF7"/>
            <w:noWrap/>
            <w:vAlign w:val="bottom"/>
            <w:hideMark/>
          </w:tcPr>
          <w:p w:rsidR="00160E03" w:rsidRPr="00160E03" w:rsidRDefault="00160E03" w:rsidP="00160E03">
            <w:pPr>
              <w:spacing w:after="0" w:line="240" w:lineRule="auto"/>
              <w:rPr>
                <w:rFonts w:eastAsia="Times New Roman" w:cs="Times New Roman"/>
                <w:b/>
                <w:bCs/>
                <w:color w:val="000000"/>
                <w:sz w:val="20"/>
                <w:szCs w:val="20"/>
                <w:lang w:eastAsia="et-EE"/>
              </w:rPr>
            </w:pPr>
            <w:r w:rsidRPr="00160E03">
              <w:rPr>
                <w:rFonts w:eastAsia="Times New Roman" w:cs="Times New Roman"/>
                <w:b/>
                <w:bCs/>
                <w:color w:val="000000"/>
                <w:sz w:val="20"/>
                <w:szCs w:val="20"/>
                <w:lang w:eastAsia="et-EE"/>
              </w:rPr>
              <w:t>Nimetus</w:t>
            </w:r>
          </w:p>
        </w:tc>
        <w:tc>
          <w:tcPr>
            <w:tcW w:w="1420" w:type="dxa"/>
            <w:tcBorders>
              <w:top w:val="nil"/>
              <w:left w:val="nil"/>
              <w:bottom w:val="single" w:sz="4" w:space="0" w:color="9BC2E6"/>
              <w:right w:val="nil"/>
            </w:tcBorders>
            <w:shd w:val="clear" w:color="DDEBF7" w:fill="DDEBF7"/>
            <w:noWrap/>
            <w:vAlign w:val="bottom"/>
            <w:hideMark/>
          </w:tcPr>
          <w:p w:rsidR="00160E03" w:rsidRPr="00160E03" w:rsidRDefault="00C85552" w:rsidP="00160E03">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260" w:type="dxa"/>
            <w:tcBorders>
              <w:top w:val="nil"/>
              <w:left w:val="nil"/>
              <w:bottom w:val="single" w:sz="4" w:space="0" w:color="9BC2E6"/>
              <w:right w:val="nil"/>
            </w:tcBorders>
            <w:shd w:val="clear" w:color="DDEBF7" w:fill="DDEBF7"/>
            <w:noWrap/>
            <w:vAlign w:val="bottom"/>
            <w:hideMark/>
          </w:tcPr>
          <w:p w:rsidR="00160E03" w:rsidRPr="00160E03" w:rsidRDefault="00160E03" w:rsidP="00160E03">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Muudatus</w:t>
            </w:r>
          </w:p>
        </w:tc>
        <w:tc>
          <w:tcPr>
            <w:tcW w:w="1320" w:type="dxa"/>
            <w:tcBorders>
              <w:top w:val="nil"/>
              <w:left w:val="nil"/>
              <w:bottom w:val="single" w:sz="4" w:space="0" w:color="9BC2E6"/>
              <w:right w:val="nil"/>
            </w:tcBorders>
            <w:shd w:val="clear" w:color="DDEBF7" w:fill="DDEBF7"/>
            <w:noWrap/>
            <w:vAlign w:val="bottom"/>
            <w:hideMark/>
          </w:tcPr>
          <w:p w:rsidR="00160E03" w:rsidRPr="00160E03" w:rsidRDefault="00160E03" w:rsidP="00160E03">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L</w:t>
            </w:r>
            <w:r w:rsidRPr="00160E03">
              <w:rPr>
                <w:rFonts w:eastAsia="Times New Roman" w:cs="Times New Roman"/>
                <w:b/>
                <w:bCs/>
                <w:color w:val="000000"/>
                <w:sz w:val="20"/>
                <w:szCs w:val="20"/>
                <w:lang w:eastAsia="et-EE"/>
              </w:rPr>
              <w:t>isaeelarve</w:t>
            </w:r>
          </w:p>
        </w:tc>
      </w:tr>
      <w:tr w:rsidR="00160E03" w:rsidRPr="00160E03" w:rsidTr="00160E03">
        <w:trPr>
          <w:trHeight w:val="300"/>
        </w:trPr>
        <w:tc>
          <w:tcPr>
            <w:tcW w:w="4635"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rPr>
                <w:rFonts w:eastAsia="Times New Roman" w:cs="Times New Roman"/>
                <w:color w:val="000000"/>
                <w:sz w:val="20"/>
                <w:szCs w:val="20"/>
                <w:lang w:eastAsia="et-EE"/>
              </w:rPr>
            </w:pPr>
            <w:r w:rsidRPr="00160E03">
              <w:rPr>
                <w:rFonts w:eastAsia="Times New Roman" w:cs="Times New Roman"/>
                <w:color w:val="000000"/>
                <w:sz w:val="20"/>
                <w:szCs w:val="20"/>
                <w:lang w:eastAsia="et-EE"/>
              </w:rPr>
              <w:t>3502 - Taebla Kooli projekteerimine ja ehitus (INNOVE)</w:t>
            </w:r>
          </w:p>
        </w:tc>
        <w:tc>
          <w:tcPr>
            <w:tcW w:w="1420"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868 670 €</w:t>
            </w:r>
          </w:p>
        </w:tc>
        <w:tc>
          <w:tcPr>
            <w:tcW w:w="1260"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-468 670 €</w:t>
            </w:r>
          </w:p>
        </w:tc>
        <w:tc>
          <w:tcPr>
            <w:tcW w:w="1320"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400 000 €</w:t>
            </w:r>
          </w:p>
        </w:tc>
      </w:tr>
      <w:tr w:rsidR="00160E03" w:rsidRPr="00160E03" w:rsidTr="00160E03">
        <w:trPr>
          <w:trHeight w:val="300"/>
        </w:trPr>
        <w:tc>
          <w:tcPr>
            <w:tcW w:w="4635" w:type="dxa"/>
            <w:tcBorders>
              <w:top w:val="nil"/>
              <w:left w:val="nil"/>
              <w:bottom w:val="nil"/>
              <w:right w:val="nil"/>
            </w:tcBorders>
            <w:shd w:val="clear" w:color="auto" w:fill="auto"/>
            <w:noWrap/>
            <w:vAlign w:val="bottom"/>
            <w:hideMark/>
          </w:tcPr>
          <w:p w:rsidR="00160E03" w:rsidRPr="00160E03" w:rsidRDefault="00160E03" w:rsidP="00160E03">
            <w:pPr>
              <w:spacing w:after="0" w:line="240" w:lineRule="auto"/>
              <w:rPr>
                <w:rFonts w:eastAsia="Times New Roman" w:cs="Times New Roman"/>
                <w:color w:val="000000"/>
                <w:sz w:val="20"/>
                <w:szCs w:val="20"/>
                <w:lang w:eastAsia="et-EE"/>
              </w:rPr>
            </w:pPr>
            <w:r w:rsidRPr="00160E03">
              <w:rPr>
                <w:rFonts w:eastAsia="Times New Roman" w:cs="Times New Roman"/>
                <w:color w:val="000000"/>
                <w:sz w:val="20"/>
                <w:szCs w:val="20"/>
                <w:lang w:eastAsia="et-EE"/>
              </w:rPr>
              <w:t>3502 - Taebla vana kooli hoone</w:t>
            </w:r>
          </w:p>
        </w:tc>
        <w:tc>
          <w:tcPr>
            <w:tcW w:w="1420" w:type="dxa"/>
            <w:tcBorders>
              <w:top w:val="nil"/>
              <w:left w:val="nil"/>
              <w:bottom w:val="nil"/>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0 €</w:t>
            </w:r>
          </w:p>
        </w:tc>
        <w:tc>
          <w:tcPr>
            <w:tcW w:w="1260" w:type="dxa"/>
            <w:tcBorders>
              <w:top w:val="nil"/>
              <w:left w:val="nil"/>
              <w:bottom w:val="nil"/>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5 700 €</w:t>
            </w:r>
          </w:p>
        </w:tc>
        <w:tc>
          <w:tcPr>
            <w:tcW w:w="1320" w:type="dxa"/>
            <w:tcBorders>
              <w:top w:val="nil"/>
              <w:left w:val="nil"/>
              <w:bottom w:val="nil"/>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5 700 €</w:t>
            </w:r>
          </w:p>
        </w:tc>
      </w:tr>
      <w:tr w:rsidR="00160E03" w:rsidRPr="00160E03" w:rsidTr="00160E03">
        <w:trPr>
          <w:trHeight w:val="300"/>
        </w:trPr>
        <w:tc>
          <w:tcPr>
            <w:tcW w:w="4635" w:type="dxa"/>
            <w:tcBorders>
              <w:top w:val="nil"/>
              <w:left w:val="nil"/>
              <w:bottom w:val="single" w:sz="4" w:space="0" w:color="9BC2E6"/>
              <w:right w:val="nil"/>
            </w:tcBorders>
            <w:shd w:val="clear" w:color="auto" w:fill="auto"/>
            <w:noWrap/>
            <w:vAlign w:val="bottom"/>
          </w:tcPr>
          <w:p w:rsidR="00160E03" w:rsidRPr="00160E03" w:rsidRDefault="00160E03" w:rsidP="00160E03">
            <w:pPr>
              <w:spacing w:after="0" w:line="240" w:lineRule="auto"/>
              <w:rPr>
                <w:rFonts w:eastAsia="Times New Roman" w:cs="Times New Roman"/>
                <w:b/>
                <w:color w:val="000000"/>
                <w:sz w:val="20"/>
                <w:szCs w:val="20"/>
                <w:lang w:eastAsia="et-EE"/>
              </w:rPr>
            </w:pPr>
            <w:r w:rsidRPr="00160E03">
              <w:rPr>
                <w:rFonts w:eastAsia="Times New Roman" w:cs="Times New Roman"/>
                <w:b/>
                <w:color w:val="000000"/>
                <w:sz w:val="20"/>
                <w:szCs w:val="20"/>
                <w:lang w:eastAsia="et-EE"/>
              </w:rPr>
              <w:t>Kokku</w:t>
            </w:r>
          </w:p>
        </w:tc>
        <w:tc>
          <w:tcPr>
            <w:tcW w:w="1420" w:type="dxa"/>
            <w:tcBorders>
              <w:top w:val="nil"/>
              <w:left w:val="nil"/>
              <w:bottom w:val="single" w:sz="4" w:space="0" w:color="9BC2E6"/>
              <w:right w:val="nil"/>
            </w:tcBorders>
            <w:shd w:val="clear" w:color="auto" w:fill="auto"/>
            <w:noWrap/>
            <w:vAlign w:val="bottom"/>
          </w:tcPr>
          <w:p w:rsidR="00160E03" w:rsidRPr="00160E03" w:rsidRDefault="00160E03" w:rsidP="00160E03">
            <w:pPr>
              <w:spacing w:after="0" w:line="240" w:lineRule="auto"/>
              <w:jc w:val="right"/>
              <w:rPr>
                <w:rFonts w:eastAsia="Times New Roman" w:cs="Times New Roman"/>
                <w:b/>
                <w:color w:val="000000"/>
                <w:sz w:val="20"/>
                <w:szCs w:val="20"/>
                <w:lang w:eastAsia="et-EE"/>
              </w:rPr>
            </w:pPr>
          </w:p>
        </w:tc>
        <w:tc>
          <w:tcPr>
            <w:tcW w:w="1260" w:type="dxa"/>
            <w:tcBorders>
              <w:top w:val="nil"/>
              <w:left w:val="nil"/>
              <w:bottom w:val="single" w:sz="4" w:space="0" w:color="9BC2E6"/>
              <w:right w:val="nil"/>
            </w:tcBorders>
            <w:shd w:val="clear" w:color="auto" w:fill="auto"/>
            <w:noWrap/>
            <w:vAlign w:val="bottom"/>
          </w:tcPr>
          <w:p w:rsidR="00160E03" w:rsidRPr="00160E03" w:rsidRDefault="00160E03" w:rsidP="00160E03">
            <w:pPr>
              <w:spacing w:after="0" w:line="240" w:lineRule="auto"/>
              <w:jc w:val="right"/>
              <w:rPr>
                <w:rFonts w:eastAsia="Times New Roman" w:cs="Times New Roman"/>
                <w:b/>
                <w:color w:val="000000"/>
                <w:sz w:val="20"/>
                <w:szCs w:val="20"/>
                <w:lang w:eastAsia="et-EE"/>
              </w:rPr>
            </w:pPr>
            <w:r>
              <w:rPr>
                <w:rFonts w:eastAsia="Times New Roman" w:cs="Times New Roman"/>
                <w:b/>
                <w:color w:val="000000"/>
                <w:sz w:val="20"/>
                <w:szCs w:val="20"/>
                <w:lang w:eastAsia="et-EE"/>
              </w:rPr>
              <w:t>462 970 €</w:t>
            </w:r>
          </w:p>
        </w:tc>
        <w:tc>
          <w:tcPr>
            <w:tcW w:w="1320" w:type="dxa"/>
            <w:tcBorders>
              <w:top w:val="nil"/>
              <w:left w:val="nil"/>
              <w:bottom w:val="single" w:sz="4" w:space="0" w:color="9BC2E6"/>
              <w:right w:val="nil"/>
            </w:tcBorders>
            <w:shd w:val="clear" w:color="auto" w:fill="auto"/>
            <w:noWrap/>
            <w:vAlign w:val="bottom"/>
          </w:tcPr>
          <w:p w:rsidR="00160E03" w:rsidRPr="00160E03" w:rsidRDefault="00160E03" w:rsidP="00160E03">
            <w:pPr>
              <w:spacing w:after="0" w:line="240" w:lineRule="auto"/>
              <w:jc w:val="right"/>
              <w:rPr>
                <w:rFonts w:eastAsia="Times New Roman" w:cs="Times New Roman"/>
                <w:b/>
                <w:color w:val="000000"/>
                <w:sz w:val="20"/>
                <w:szCs w:val="20"/>
                <w:lang w:eastAsia="et-EE"/>
              </w:rPr>
            </w:pPr>
          </w:p>
        </w:tc>
      </w:tr>
    </w:tbl>
    <w:p w:rsidR="00160E03" w:rsidRDefault="00160E03" w:rsidP="00345414"/>
    <w:p w:rsidR="00160E03" w:rsidRDefault="00160E03" w:rsidP="00C43DFA">
      <w:pPr>
        <w:jc w:val="both"/>
      </w:pPr>
      <w:r>
        <w:t>Põhivara seotuseks antud toetus suureneb 56 568 euro võrra. 2018. aastal maksti välja SA PLTS projektitoetus</w:t>
      </w:r>
      <w:r w:rsidR="00960D8B">
        <w:t>e omaosalus (volikogu 27.11.2017 otsus nr 26)</w:t>
      </w:r>
      <w:r>
        <w:t xml:space="preserve">, mis oli arvestatud 2017. aastasse, see tõi täiendavat kulu 13 150 eurot. Investeeringu alt klassifitseeriti ümber antavaks toetuseks Costa </w:t>
      </w:r>
      <w:proofErr w:type="spellStart"/>
      <w:r>
        <w:t>Hiking</w:t>
      </w:r>
      <w:proofErr w:type="spellEnd"/>
      <w:r>
        <w:t xml:space="preserve"> turismiprojekt summas 24 153 eurot. </w:t>
      </w:r>
      <w:proofErr w:type="spellStart"/>
      <w:r>
        <w:t>Hajaasutuse</w:t>
      </w:r>
      <w:proofErr w:type="spellEnd"/>
      <w:r>
        <w:t xml:space="preserve"> veeprogrammi antavate toetuste maht viidi kooskõlla tulude mahuga ehk lisati omaosalust juurde 19 265 euro võrra.</w:t>
      </w:r>
    </w:p>
    <w:p w:rsidR="00160E03" w:rsidRPr="00345414" w:rsidRDefault="00160E03" w:rsidP="00345414"/>
    <w:p w:rsidR="00160E03" w:rsidRDefault="00160E03" w:rsidP="00160E03">
      <w:pPr>
        <w:pStyle w:val="Pealdis"/>
        <w:keepNext/>
      </w:pPr>
      <w:r>
        <w:t xml:space="preserve">Tabel </w:t>
      </w:r>
      <w:fldSimple w:instr=" SEQ Tabel \* ARABIC ">
        <w:r w:rsidR="00441D72">
          <w:rPr>
            <w:noProof/>
          </w:rPr>
          <w:t>11</w:t>
        </w:r>
      </w:fldSimple>
      <w:r>
        <w:t>. antud toetused põhivara soetuseks muutused</w:t>
      </w:r>
    </w:p>
    <w:tbl>
      <w:tblPr>
        <w:tblW w:w="8708" w:type="dxa"/>
        <w:tblCellMar>
          <w:left w:w="70" w:type="dxa"/>
          <w:right w:w="70" w:type="dxa"/>
        </w:tblCellMar>
        <w:tblLook w:val="04A0" w:firstRow="1" w:lastRow="0" w:firstColumn="1" w:lastColumn="0" w:noHBand="0" w:noVBand="1"/>
      </w:tblPr>
      <w:tblGrid>
        <w:gridCol w:w="3958"/>
        <w:gridCol w:w="1534"/>
        <w:gridCol w:w="1608"/>
        <w:gridCol w:w="1608"/>
      </w:tblGrid>
      <w:tr w:rsidR="00160E03" w:rsidRPr="00160E03" w:rsidTr="00160E03">
        <w:trPr>
          <w:trHeight w:val="292"/>
        </w:trPr>
        <w:tc>
          <w:tcPr>
            <w:tcW w:w="3958" w:type="dxa"/>
            <w:tcBorders>
              <w:top w:val="nil"/>
              <w:left w:val="nil"/>
              <w:bottom w:val="single" w:sz="4" w:space="0" w:color="9BC2E6"/>
              <w:right w:val="nil"/>
            </w:tcBorders>
            <w:shd w:val="clear" w:color="DDEBF7" w:fill="DDEBF7"/>
            <w:noWrap/>
            <w:vAlign w:val="bottom"/>
            <w:hideMark/>
          </w:tcPr>
          <w:p w:rsidR="00160E03" w:rsidRPr="00160E03" w:rsidRDefault="00160E03" w:rsidP="00160E03">
            <w:pPr>
              <w:spacing w:after="0" w:line="240" w:lineRule="auto"/>
              <w:rPr>
                <w:rFonts w:eastAsia="Times New Roman" w:cs="Times New Roman"/>
                <w:b/>
                <w:bCs/>
                <w:color w:val="000000"/>
                <w:sz w:val="20"/>
                <w:szCs w:val="20"/>
                <w:lang w:eastAsia="et-EE"/>
              </w:rPr>
            </w:pPr>
            <w:r w:rsidRPr="00160E03">
              <w:rPr>
                <w:rFonts w:eastAsia="Times New Roman" w:cs="Times New Roman"/>
                <w:b/>
                <w:bCs/>
                <w:color w:val="000000"/>
                <w:sz w:val="20"/>
                <w:szCs w:val="20"/>
                <w:lang w:eastAsia="et-EE"/>
              </w:rPr>
              <w:t>Nimetus</w:t>
            </w:r>
          </w:p>
        </w:tc>
        <w:tc>
          <w:tcPr>
            <w:tcW w:w="1534" w:type="dxa"/>
            <w:tcBorders>
              <w:top w:val="nil"/>
              <w:left w:val="nil"/>
              <w:bottom w:val="single" w:sz="4" w:space="0" w:color="9BC2E6"/>
              <w:right w:val="nil"/>
            </w:tcBorders>
            <w:shd w:val="clear" w:color="DDEBF7" w:fill="DDEBF7"/>
            <w:noWrap/>
            <w:vAlign w:val="bottom"/>
            <w:hideMark/>
          </w:tcPr>
          <w:p w:rsidR="00160E03" w:rsidRPr="00160E03" w:rsidRDefault="00C85552" w:rsidP="00160E03">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608" w:type="dxa"/>
            <w:tcBorders>
              <w:top w:val="nil"/>
              <w:left w:val="nil"/>
              <w:bottom w:val="single" w:sz="4" w:space="0" w:color="9BC2E6"/>
              <w:right w:val="nil"/>
            </w:tcBorders>
            <w:shd w:val="clear" w:color="DDEBF7" w:fill="DDEBF7"/>
            <w:noWrap/>
            <w:vAlign w:val="bottom"/>
            <w:hideMark/>
          </w:tcPr>
          <w:p w:rsidR="00160E03" w:rsidRPr="00160E03" w:rsidRDefault="00160E03" w:rsidP="00160E03">
            <w:pPr>
              <w:spacing w:after="0" w:line="240" w:lineRule="auto"/>
              <w:jc w:val="center"/>
              <w:rPr>
                <w:rFonts w:eastAsia="Times New Roman" w:cs="Times New Roman"/>
                <w:b/>
                <w:bCs/>
                <w:color w:val="000000"/>
                <w:sz w:val="20"/>
                <w:szCs w:val="20"/>
                <w:lang w:eastAsia="et-EE"/>
              </w:rPr>
            </w:pPr>
            <w:r w:rsidRPr="00160E03">
              <w:rPr>
                <w:rFonts w:eastAsia="Times New Roman" w:cs="Times New Roman"/>
                <w:b/>
                <w:bCs/>
                <w:color w:val="000000"/>
                <w:sz w:val="20"/>
                <w:szCs w:val="20"/>
                <w:lang w:eastAsia="et-EE"/>
              </w:rPr>
              <w:t>Muudatus</w:t>
            </w:r>
          </w:p>
        </w:tc>
        <w:tc>
          <w:tcPr>
            <w:tcW w:w="1608" w:type="dxa"/>
            <w:tcBorders>
              <w:top w:val="nil"/>
              <w:left w:val="nil"/>
              <w:bottom w:val="single" w:sz="4" w:space="0" w:color="9BC2E6"/>
              <w:right w:val="nil"/>
            </w:tcBorders>
            <w:shd w:val="clear" w:color="DDEBF7" w:fill="DDEBF7"/>
            <w:noWrap/>
            <w:vAlign w:val="bottom"/>
            <w:hideMark/>
          </w:tcPr>
          <w:p w:rsidR="00160E03" w:rsidRPr="00160E03" w:rsidRDefault="00160E03" w:rsidP="00160E03">
            <w:pPr>
              <w:spacing w:after="0" w:line="240" w:lineRule="auto"/>
              <w:jc w:val="center"/>
              <w:rPr>
                <w:rFonts w:eastAsia="Times New Roman" w:cs="Times New Roman"/>
                <w:b/>
                <w:bCs/>
                <w:color w:val="000000"/>
                <w:sz w:val="20"/>
                <w:szCs w:val="20"/>
                <w:lang w:eastAsia="et-EE"/>
              </w:rPr>
            </w:pPr>
            <w:r w:rsidRPr="00160E03">
              <w:rPr>
                <w:rFonts w:eastAsia="Times New Roman" w:cs="Times New Roman"/>
                <w:b/>
                <w:bCs/>
                <w:color w:val="000000"/>
                <w:sz w:val="20"/>
                <w:szCs w:val="20"/>
                <w:lang w:eastAsia="et-EE"/>
              </w:rPr>
              <w:t>Lisaeelarve</w:t>
            </w:r>
          </w:p>
        </w:tc>
      </w:tr>
      <w:tr w:rsidR="00160E03" w:rsidRPr="00160E03" w:rsidTr="00160E03">
        <w:trPr>
          <w:trHeight w:val="292"/>
        </w:trPr>
        <w:tc>
          <w:tcPr>
            <w:tcW w:w="395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rPr>
                <w:rFonts w:eastAsia="Times New Roman" w:cs="Times New Roman"/>
                <w:color w:val="000000"/>
                <w:sz w:val="20"/>
                <w:szCs w:val="20"/>
                <w:lang w:eastAsia="et-EE"/>
              </w:rPr>
            </w:pPr>
            <w:r w:rsidRPr="00160E03">
              <w:rPr>
                <w:rFonts w:eastAsia="Times New Roman" w:cs="Times New Roman"/>
                <w:color w:val="000000"/>
                <w:sz w:val="20"/>
                <w:szCs w:val="20"/>
                <w:lang w:eastAsia="et-EE"/>
              </w:rPr>
              <w:t xml:space="preserve">4502 - </w:t>
            </w:r>
            <w:proofErr w:type="spellStart"/>
            <w:r w:rsidRPr="00160E03">
              <w:rPr>
                <w:rFonts w:eastAsia="Times New Roman" w:cs="Times New Roman"/>
                <w:color w:val="000000"/>
                <w:sz w:val="20"/>
                <w:szCs w:val="20"/>
                <w:lang w:eastAsia="et-EE"/>
              </w:rPr>
              <w:t>Hajaasutuse</w:t>
            </w:r>
            <w:proofErr w:type="spellEnd"/>
            <w:r w:rsidRPr="00160E03">
              <w:rPr>
                <w:rFonts w:eastAsia="Times New Roman" w:cs="Times New Roman"/>
                <w:color w:val="000000"/>
                <w:sz w:val="20"/>
                <w:szCs w:val="20"/>
                <w:lang w:eastAsia="et-EE"/>
              </w:rPr>
              <w:t xml:space="preserve"> veeprogramm</w:t>
            </w:r>
          </w:p>
        </w:tc>
        <w:tc>
          <w:tcPr>
            <w:tcW w:w="1534"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61 135 €</w:t>
            </w:r>
          </w:p>
        </w:tc>
        <w:tc>
          <w:tcPr>
            <w:tcW w:w="160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19 265 €</w:t>
            </w:r>
          </w:p>
        </w:tc>
        <w:tc>
          <w:tcPr>
            <w:tcW w:w="160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80 400 €</w:t>
            </w:r>
          </w:p>
        </w:tc>
      </w:tr>
      <w:tr w:rsidR="00160E03" w:rsidRPr="00160E03" w:rsidTr="00160E03">
        <w:trPr>
          <w:trHeight w:val="292"/>
        </w:trPr>
        <w:tc>
          <w:tcPr>
            <w:tcW w:w="395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rPr>
                <w:rFonts w:eastAsia="Times New Roman" w:cs="Times New Roman"/>
                <w:color w:val="000000"/>
                <w:sz w:val="20"/>
                <w:szCs w:val="20"/>
                <w:lang w:eastAsia="et-EE"/>
              </w:rPr>
            </w:pPr>
            <w:r w:rsidRPr="00160E03">
              <w:rPr>
                <w:rFonts w:eastAsia="Times New Roman" w:cs="Times New Roman"/>
                <w:color w:val="000000"/>
                <w:sz w:val="20"/>
                <w:szCs w:val="20"/>
                <w:lang w:eastAsia="et-EE"/>
              </w:rPr>
              <w:t>4502 - Põhja-Läänemaa Turismi toetus</w:t>
            </w:r>
          </w:p>
        </w:tc>
        <w:tc>
          <w:tcPr>
            <w:tcW w:w="1534"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0 €</w:t>
            </w:r>
          </w:p>
        </w:tc>
        <w:tc>
          <w:tcPr>
            <w:tcW w:w="160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13 150 €</w:t>
            </w:r>
          </w:p>
        </w:tc>
        <w:tc>
          <w:tcPr>
            <w:tcW w:w="160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13 150 €</w:t>
            </w:r>
          </w:p>
        </w:tc>
      </w:tr>
      <w:tr w:rsidR="00160E03" w:rsidRPr="00160E03" w:rsidTr="00160E03">
        <w:trPr>
          <w:trHeight w:val="292"/>
        </w:trPr>
        <w:tc>
          <w:tcPr>
            <w:tcW w:w="395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rPr>
                <w:rFonts w:eastAsia="Times New Roman" w:cs="Times New Roman"/>
                <w:color w:val="000000"/>
                <w:sz w:val="20"/>
                <w:szCs w:val="20"/>
                <w:lang w:eastAsia="et-EE"/>
              </w:rPr>
            </w:pPr>
            <w:r w:rsidRPr="00160E03">
              <w:rPr>
                <w:rFonts w:eastAsia="Times New Roman" w:cs="Times New Roman"/>
                <w:color w:val="000000"/>
                <w:sz w:val="20"/>
                <w:szCs w:val="20"/>
                <w:lang w:eastAsia="et-EE"/>
              </w:rPr>
              <w:t xml:space="preserve">4502 - Costa </w:t>
            </w:r>
            <w:proofErr w:type="spellStart"/>
            <w:r w:rsidRPr="00160E03">
              <w:rPr>
                <w:rFonts w:eastAsia="Times New Roman" w:cs="Times New Roman"/>
                <w:color w:val="000000"/>
                <w:sz w:val="20"/>
                <w:szCs w:val="20"/>
                <w:lang w:eastAsia="et-EE"/>
              </w:rPr>
              <w:t>Hiking</w:t>
            </w:r>
            <w:proofErr w:type="spellEnd"/>
            <w:r w:rsidRPr="00160E03">
              <w:rPr>
                <w:rFonts w:eastAsia="Times New Roman" w:cs="Times New Roman"/>
                <w:color w:val="000000"/>
                <w:sz w:val="20"/>
                <w:szCs w:val="20"/>
                <w:lang w:eastAsia="et-EE"/>
              </w:rPr>
              <w:t xml:space="preserve"> turismiobjekt</w:t>
            </w:r>
          </w:p>
        </w:tc>
        <w:tc>
          <w:tcPr>
            <w:tcW w:w="1534"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0 €</w:t>
            </w:r>
          </w:p>
        </w:tc>
        <w:tc>
          <w:tcPr>
            <w:tcW w:w="160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24 153 €</w:t>
            </w:r>
          </w:p>
        </w:tc>
        <w:tc>
          <w:tcPr>
            <w:tcW w:w="160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color w:val="000000"/>
                <w:sz w:val="20"/>
                <w:szCs w:val="20"/>
                <w:lang w:eastAsia="et-EE"/>
              </w:rPr>
            </w:pPr>
            <w:r w:rsidRPr="00160E03">
              <w:rPr>
                <w:rFonts w:eastAsia="Times New Roman" w:cs="Times New Roman"/>
                <w:color w:val="000000"/>
                <w:sz w:val="20"/>
                <w:szCs w:val="20"/>
                <w:lang w:eastAsia="et-EE"/>
              </w:rPr>
              <w:t>24 153 €</w:t>
            </w:r>
          </w:p>
        </w:tc>
      </w:tr>
      <w:tr w:rsidR="00160E03" w:rsidRPr="00160E03" w:rsidTr="00160E03">
        <w:trPr>
          <w:trHeight w:val="292"/>
        </w:trPr>
        <w:tc>
          <w:tcPr>
            <w:tcW w:w="395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rPr>
                <w:rFonts w:eastAsia="Times New Roman" w:cs="Times New Roman"/>
                <w:b/>
                <w:bCs/>
                <w:color w:val="000000"/>
                <w:sz w:val="20"/>
                <w:szCs w:val="20"/>
                <w:lang w:eastAsia="et-EE"/>
              </w:rPr>
            </w:pPr>
            <w:r w:rsidRPr="00160E03">
              <w:rPr>
                <w:rFonts w:eastAsia="Times New Roman" w:cs="Times New Roman"/>
                <w:b/>
                <w:bCs/>
                <w:color w:val="000000"/>
                <w:sz w:val="20"/>
                <w:szCs w:val="20"/>
                <w:lang w:eastAsia="et-EE"/>
              </w:rPr>
              <w:t>Kokku</w:t>
            </w:r>
          </w:p>
        </w:tc>
        <w:tc>
          <w:tcPr>
            <w:tcW w:w="1534"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rPr>
                <w:rFonts w:eastAsia="Times New Roman" w:cs="Times New Roman"/>
                <w:b/>
                <w:bCs/>
                <w:color w:val="000000"/>
                <w:sz w:val="20"/>
                <w:szCs w:val="20"/>
                <w:lang w:eastAsia="et-EE"/>
              </w:rPr>
            </w:pPr>
            <w:r w:rsidRPr="00160E03">
              <w:rPr>
                <w:rFonts w:eastAsia="Times New Roman" w:cs="Times New Roman"/>
                <w:b/>
                <w:bCs/>
                <w:color w:val="000000"/>
                <w:sz w:val="20"/>
                <w:szCs w:val="20"/>
                <w:lang w:eastAsia="et-EE"/>
              </w:rPr>
              <w:t> </w:t>
            </w:r>
          </w:p>
        </w:tc>
        <w:tc>
          <w:tcPr>
            <w:tcW w:w="160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jc w:val="right"/>
              <w:rPr>
                <w:rFonts w:eastAsia="Times New Roman" w:cs="Times New Roman"/>
                <w:b/>
                <w:bCs/>
                <w:color w:val="000000"/>
                <w:sz w:val="20"/>
                <w:szCs w:val="20"/>
                <w:lang w:eastAsia="et-EE"/>
              </w:rPr>
            </w:pPr>
            <w:r w:rsidRPr="00160E03">
              <w:rPr>
                <w:rFonts w:eastAsia="Times New Roman" w:cs="Times New Roman"/>
                <w:b/>
                <w:bCs/>
                <w:color w:val="000000"/>
                <w:sz w:val="20"/>
                <w:szCs w:val="20"/>
                <w:lang w:eastAsia="et-EE"/>
              </w:rPr>
              <w:t>56 568 €</w:t>
            </w:r>
          </w:p>
        </w:tc>
        <w:tc>
          <w:tcPr>
            <w:tcW w:w="1608" w:type="dxa"/>
            <w:tcBorders>
              <w:top w:val="nil"/>
              <w:left w:val="nil"/>
              <w:bottom w:val="single" w:sz="4" w:space="0" w:color="9BC2E6"/>
              <w:right w:val="nil"/>
            </w:tcBorders>
            <w:shd w:val="clear" w:color="auto" w:fill="auto"/>
            <w:noWrap/>
            <w:vAlign w:val="bottom"/>
            <w:hideMark/>
          </w:tcPr>
          <w:p w:rsidR="00160E03" w:rsidRPr="00160E03" w:rsidRDefault="00160E03" w:rsidP="00160E03">
            <w:pPr>
              <w:spacing w:after="0" w:line="240" w:lineRule="auto"/>
              <w:rPr>
                <w:rFonts w:eastAsia="Times New Roman" w:cs="Times New Roman"/>
                <w:b/>
                <w:bCs/>
                <w:color w:val="000000"/>
                <w:sz w:val="20"/>
                <w:szCs w:val="20"/>
                <w:lang w:eastAsia="et-EE"/>
              </w:rPr>
            </w:pPr>
            <w:r w:rsidRPr="00160E03">
              <w:rPr>
                <w:rFonts w:eastAsia="Times New Roman" w:cs="Times New Roman"/>
                <w:b/>
                <w:bCs/>
                <w:color w:val="000000"/>
                <w:sz w:val="20"/>
                <w:szCs w:val="20"/>
                <w:lang w:eastAsia="et-EE"/>
              </w:rPr>
              <w:t> </w:t>
            </w:r>
          </w:p>
        </w:tc>
      </w:tr>
    </w:tbl>
    <w:p w:rsidR="00281682" w:rsidRDefault="00281682" w:rsidP="0041476F"/>
    <w:p w:rsidR="00491D57" w:rsidRDefault="003C5F48" w:rsidP="0041476F">
      <w:r>
        <w:t>Lääne-Nigula Vallavolikogu 27.12.2017 otsus</w:t>
      </w:r>
      <w:r w:rsidR="00960D8B">
        <w:t>ega</w:t>
      </w:r>
      <w:r>
        <w:t xml:space="preserve"> nr 45 omandati osaühingu Maali Üürimajas enamusosalus (so 51%) väärtusega 1 301 eurot. Antud ülekanne toimus 2018. aastal, sellest tulenevalt lisandub lisaeelarvesse osaluste soetuseks 1 301 eurot. </w:t>
      </w:r>
    </w:p>
    <w:p w:rsidR="003C5F48" w:rsidRDefault="003C5F48" w:rsidP="0041476F"/>
    <w:p w:rsidR="003C5F48" w:rsidRDefault="003C5F48" w:rsidP="00C62453">
      <w:pPr>
        <w:pStyle w:val="Pealkiri2"/>
      </w:pPr>
      <w:bookmarkStart w:id="5" w:name="_Toc528918377"/>
      <w:r>
        <w:t>Finantseerimistegevus</w:t>
      </w:r>
      <w:bookmarkEnd w:id="5"/>
    </w:p>
    <w:p w:rsidR="003C5F48" w:rsidRDefault="003C5F48" w:rsidP="003C5F48"/>
    <w:p w:rsidR="003C5F48" w:rsidRDefault="004F526A" w:rsidP="00960D8B">
      <w:pPr>
        <w:jc w:val="both"/>
      </w:pPr>
      <w:r>
        <w:t xml:space="preserve">2018. aasta eelarve kohaselt oli plaanitud laenu võtta investeeringute katteks 750 000 eurot. Tegelik vajadus kujunes väiksemaks ning 19.06.2018 otsusega nr 53 andis volikogu loa võtta laenu kokku 618 480 eurot, millest 118 480 euro kasutatakse teise laenu refinantseerimiseks. Laenude tagasimaksed suurenevad nii refinantseerimise summa osas, kui ka </w:t>
      </w:r>
      <w:r w:rsidR="00960D8B">
        <w:t>tagasimaksete täpsustamise osas</w:t>
      </w:r>
      <w:r>
        <w:t xml:space="preserve"> (</w:t>
      </w:r>
      <w:r w:rsidR="000355D3">
        <w:t>4 494 eurot).</w:t>
      </w:r>
    </w:p>
    <w:p w:rsidR="00441D72" w:rsidRDefault="00441D72" w:rsidP="003C5F48"/>
    <w:p w:rsidR="00441D72" w:rsidRDefault="00441D72" w:rsidP="00441D72">
      <w:pPr>
        <w:pStyle w:val="Pealdis"/>
        <w:keepNext/>
      </w:pPr>
      <w:r>
        <w:t xml:space="preserve">Tabel </w:t>
      </w:r>
      <w:fldSimple w:instr=" SEQ Tabel \* ARABIC ">
        <w:r>
          <w:rPr>
            <w:noProof/>
          </w:rPr>
          <w:t>12</w:t>
        </w:r>
      </w:fldSimple>
      <w:r>
        <w:t>. Laenude võtmise ja tagasimakse muutused</w:t>
      </w:r>
    </w:p>
    <w:tbl>
      <w:tblPr>
        <w:tblW w:w="8772" w:type="dxa"/>
        <w:tblCellMar>
          <w:left w:w="70" w:type="dxa"/>
          <w:right w:w="70" w:type="dxa"/>
        </w:tblCellMar>
        <w:tblLook w:val="04A0" w:firstRow="1" w:lastRow="0" w:firstColumn="1" w:lastColumn="0" w:noHBand="0" w:noVBand="1"/>
      </w:tblPr>
      <w:tblGrid>
        <w:gridCol w:w="3051"/>
        <w:gridCol w:w="1907"/>
        <w:gridCol w:w="1907"/>
        <w:gridCol w:w="1907"/>
      </w:tblGrid>
      <w:tr w:rsidR="004F526A" w:rsidRPr="004F526A" w:rsidTr="004F526A">
        <w:trPr>
          <w:trHeight w:val="300"/>
        </w:trPr>
        <w:tc>
          <w:tcPr>
            <w:tcW w:w="3051" w:type="dxa"/>
            <w:tcBorders>
              <w:top w:val="nil"/>
              <w:left w:val="nil"/>
              <w:bottom w:val="single" w:sz="4" w:space="0" w:color="9BC2E6"/>
              <w:right w:val="nil"/>
            </w:tcBorders>
            <w:shd w:val="clear" w:color="DDEBF7" w:fill="DDEBF7"/>
            <w:noWrap/>
            <w:vAlign w:val="bottom"/>
            <w:hideMark/>
          </w:tcPr>
          <w:p w:rsidR="004F526A" w:rsidRPr="004F526A" w:rsidRDefault="004F526A" w:rsidP="004F526A">
            <w:pPr>
              <w:spacing w:after="0" w:line="240" w:lineRule="auto"/>
              <w:rPr>
                <w:rFonts w:eastAsia="Times New Roman" w:cs="Times New Roman"/>
                <w:b/>
                <w:bCs/>
                <w:color w:val="000000"/>
                <w:sz w:val="20"/>
                <w:szCs w:val="20"/>
                <w:lang w:eastAsia="et-EE"/>
              </w:rPr>
            </w:pPr>
            <w:r w:rsidRPr="004F526A">
              <w:rPr>
                <w:rFonts w:eastAsia="Times New Roman" w:cs="Times New Roman"/>
                <w:b/>
                <w:bCs/>
                <w:color w:val="000000"/>
                <w:sz w:val="20"/>
                <w:szCs w:val="20"/>
                <w:lang w:eastAsia="et-EE"/>
              </w:rPr>
              <w:t>Nimetus</w:t>
            </w:r>
          </w:p>
        </w:tc>
        <w:tc>
          <w:tcPr>
            <w:tcW w:w="1907" w:type="dxa"/>
            <w:tcBorders>
              <w:top w:val="nil"/>
              <w:left w:val="nil"/>
              <w:bottom w:val="single" w:sz="4" w:space="0" w:color="9BC2E6"/>
              <w:right w:val="nil"/>
            </w:tcBorders>
            <w:shd w:val="clear" w:color="DDEBF7" w:fill="DDEBF7"/>
            <w:noWrap/>
            <w:vAlign w:val="bottom"/>
            <w:hideMark/>
          </w:tcPr>
          <w:p w:rsidR="004F526A" w:rsidRPr="004F526A" w:rsidRDefault="00C85552" w:rsidP="004F526A">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907" w:type="dxa"/>
            <w:tcBorders>
              <w:top w:val="nil"/>
              <w:left w:val="nil"/>
              <w:bottom w:val="single" w:sz="4" w:space="0" w:color="9BC2E6"/>
              <w:right w:val="nil"/>
            </w:tcBorders>
            <w:shd w:val="clear" w:color="DDEBF7" w:fill="DDEBF7"/>
            <w:noWrap/>
            <w:vAlign w:val="bottom"/>
            <w:hideMark/>
          </w:tcPr>
          <w:p w:rsidR="004F526A" w:rsidRPr="004F526A" w:rsidRDefault="004F526A" w:rsidP="004F526A">
            <w:pPr>
              <w:spacing w:after="0" w:line="240" w:lineRule="auto"/>
              <w:jc w:val="center"/>
              <w:rPr>
                <w:rFonts w:eastAsia="Times New Roman" w:cs="Times New Roman"/>
                <w:b/>
                <w:bCs/>
                <w:color w:val="000000"/>
                <w:sz w:val="20"/>
                <w:szCs w:val="20"/>
                <w:lang w:eastAsia="et-EE"/>
              </w:rPr>
            </w:pPr>
            <w:r w:rsidRPr="004F526A">
              <w:rPr>
                <w:rFonts w:eastAsia="Times New Roman" w:cs="Times New Roman"/>
                <w:b/>
                <w:bCs/>
                <w:color w:val="000000"/>
                <w:sz w:val="20"/>
                <w:szCs w:val="20"/>
                <w:lang w:eastAsia="et-EE"/>
              </w:rPr>
              <w:t>Muudatus</w:t>
            </w:r>
          </w:p>
        </w:tc>
        <w:tc>
          <w:tcPr>
            <w:tcW w:w="1907" w:type="dxa"/>
            <w:tcBorders>
              <w:top w:val="nil"/>
              <w:left w:val="nil"/>
              <w:bottom w:val="single" w:sz="4" w:space="0" w:color="9BC2E6"/>
              <w:right w:val="nil"/>
            </w:tcBorders>
            <w:shd w:val="clear" w:color="DDEBF7" w:fill="DDEBF7"/>
            <w:noWrap/>
            <w:vAlign w:val="bottom"/>
            <w:hideMark/>
          </w:tcPr>
          <w:p w:rsidR="004F526A" w:rsidRPr="004F526A" w:rsidRDefault="004F526A" w:rsidP="004F526A">
            <w:pPr>
              <w:spacing w:after="0" w:line="240" w:lineRule="auto"/>
              <w:jc w:val="center"/>
              <w:rPr>
                <w:rFonts w:eastAsia="Times New Roman" w:cs="Times New Roman"/>
                <w:b/>
                <w:bCs/>
                <w:color w:val="000000"/>
                <w:sz w:val="20"/>
                <w:szCs w:val="20"/>
                <w:lang w:eastAsia="et-EE"/>
              </w:rPr>
            </w:pPr>
            <w:r w:rsidRPr="004F526A">
              <w:rPr>
                <w:rFonts w:eastAsia="Times New Roman" w:cs="Times New Roman"/>
                <w:b/>
                <w:bCs/>
                <w:color w:val="000000"/>
                <w:sz w:val="20"/>
                <w:szCs w:val="20"/>
                <w:lang w:eastAsia="et-EE"/>
              </w:rPr>
              <w:t>Lisaeelarve</w:t>
            </w:r>
          </w:p>
        </w:tc>
      </w:tr>
      <w:tr w:rsidR="004F526A" w:rsidRPr="004F526A" w:rsidTr="004F526A">
        <w:trPr>
          <w:trHeight w:val="300"/>
        </w:trPr>
        <w:tc>
          <w:tcPr>
            <w:tcW w:w="3051"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rPr>
                <w:rFonts w:eastAsia="Times New Roman" w:cs="Times New Roman"/>
                <w:color w:val="000000"/>
                <w:sz w:val="20"/>
                <w:szCs w:val="20"/>
                <w:lang w:eastAsia="et-EE"/>
              </w:rPr>
            </w:pPr>
            <w:r w:rsidRPr="004F526A">
              <w:rPr>
                <w:rFonts w:eastAsia="Times New Roman" w:cs="Times New Roman"/>
                <w:color w:val="000000"/>
                <w:sz w:val="20"/>
                <w:szCs w:val="20"/>
                <w:lang w:eastAsia="et-EE"/>
              </w:rPr>
              <w:t>Kohustuste võtmine (+)</w:t>
            </w:r>
          </w:p>
        </w:tc>
        <w:tc>
          <w:tcPr>
            <w:tcW w:w="1907"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jc w:val="right"/>
              <w:rPr>
                <w:rFonts w:eastAsia="Times New Roman" w:cs="Times New Roman"/>
                <w:color w:val="000000"/>
                <w:sz w:val="20"/>
                <w:szCs w:val="20"/>
                <w:lang w:eastAsia="et-EE"/>
              </w:rPr>
            </w:pPr>
            <w:r w:rsidRPr="004F526A">
              <w:rPr>
                <w:rFonts w:eastAsia="Times New Roman" w:cs="Times New Roman"/>
                <w:color w:val="000000"/>
                <w:sz w:val="20"/>
                <w:szCs w:val="20"/>
                <w:lang w:eastAsia="et-EE"/>
              </w:rPr>
              <w:t>750 000 €</w:t>
            </w:r>
          </w:p>
        </w:tc>
        <w:tc>
          <w:tcPr>
            <w:tcW w:w="1907"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jc w:val="right"/>
              <w:rPr>
                <w:rFonts w:eastAsia="Times New Roman" w:cs="Times New Roman"/>
                <w:color w:val="000000"/>
                <w:sz w:val="20"/>
                <w:szCs w:val="20"/>
                <w:lang w:eastAsia="et-EE"/>
              </w:rPr>
            </w:pPr>
            <w:r w:rsidRPr="004F526A">
              <w:rPr>
                <w:rFonts w:eastAsia="Times New Roman" w:cs="Times New Roman"/>
                <w:color w:val="FF0000"/>
                <w:sz w:val="20"/>
                <w:szCs w:val="20"/>
                <w:lang w:eastAsia="et-EE"/>
              </w:rPr>
              <w:t>-131 520 €</w:t>
            </w:r>
          </w:p>
        </w:tc>
        <w:tc>
          <w:tcPr>
            <w:tcW w:w="1907"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jc w:val="right"/>
              <w:rPr>
                <w:rFonts w:eastAsia="Times New Roman" w:cs="Times New Roman"/>
                <w:color w:val="000000"/>
                <w:sz w:val="20"/>
                <w:szCs w:val="20"/>
                <w:lang w:eastAsia="et-EE"/>
              </w:rPr>
            </w:pPr>
            <w:r w:rsidRPr="004F526A">
              <w:rPr>
                <w:rFonts w:eastAsia="Times New Roman" w:cs="Times New Roman"/>
                <w:color w:val="000000"/>
                <w:sz w:val="20"/>
                <w:szCs w:val="20"/>
                <w:lang w:eastAsia="et-EE"/>
              </w:rPr>
              <w:t>618 480 €</w:t>
            </w:r>
          </w:p>
        </w:tc>
      </w:tr>
      <w:tr w:rsidR="004F526A" w:rsidRPr="004F526A" w:rsidTr="004F526A">
        <w:trPr>
          <w:trHeight w:val="300"/>
        </w:trPr>
        <w:tc>
          <w:tcPr>
            <w:tcW w:w="3051"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rPr>
                <w:rFonts w:eastAsia="Times New Roman" w:cs="Times New Roman"/>
                <w:color w:val="000000"/>
                <w:sz w:val="20"/>
                <w:szCs w:val="20"/>
                <w:lang w:eastAsia="et-EE"/>
              </w:rPr>
            </w:pPr>
            <w:r w:rsidRPr="004F526A">
              <w:rPr>
                <w:rFonts w:eastAsia="Times New Roman" w:cs="Times New Roman"/>
                <w:color w:val="000000"/>
                <w:sz w:val="20"/>
                <w:szCs w:val="20"/>
                <w:lang w:eastAsia="et-EE"/>
              </w:rPr>
              <w:t>Kohustuste tasumine (-)</w:t>
            </w:r>
          </w:p>
        </w:tc>
        <w:tc>
          <w:tcPr>
            <w:tcW w:w="1907"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jc w:val="right"/>
              <w:rPr>
                <w:rFonts w:eastAsia="Times New Roman" w:cs="Times New Roman"/>
                <w:color w:val="000000"/>
                <w:sz w:val="20"/>
                <w:szCs w:val="20"/>
                <w:lang w:eastAsia="et-EE"/>
              </w:rPr>
            </w:pPr>
            <w:r w:rsidRPr="004F526A">
              <w:rPr>
                <w:rFonts w:eastAsia="Times New Roman" w:cs="Times New Roman"/>
                <w:color w:val="FF0000"/>
                <w:sz w:val="20"/>
                <w:szCs w:val="20"/>
                <w:lang w:eastAsia="et-EE"/>
              </w:rPr>
              <w:t>-378 293 €</w:t>
            </w:r>
          </w:p>
        </w:tc>
        <w:tc>
          <w:tcPr>
            <w:tcW w:w="1907"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jc w:val="right"/>
              <w:rPr>
                <w:rFonts w:eastAsia="Times New Roman" w:cs="Times New Roman"/>
                <w:color w:val="000000"/>
                <w:sz w:val="20"/>
                <w:szCs w:val="20"/>
                <w:lang w:eastAsia="et-EE"/>
              </w:rPr>
            </w:pPr>
            <w:r w:rsidRPr="004F526A">
              <w:rPr>
                <w:rFonts w:eastAsia="Times New Roman" w:cs="Times New Roman"/>
                <w:color w:val="FF0000"/>
                <w:sz w:val="20"/>
                <w:szCs w:val="20"/>
                <w:lang w:eastAsia="et-EE"/>
              </w:rPr>
              <w:t>-122 974 €</w:t>
            </w:r>
          </w:p>
        </w:tc>
        <w:tc>
          <w:tcPr>
            <w:tcW w:w="1907"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jc w:val="right"/>
              <w:rPr>
                <w:rFonts w:eastAsia="Times New Roman" w:cs="Times New Roman"/>
                <w:color w:val="000000"/>
                <w:sz w:val="20"/>
                <w:szCs w:val="20"/>
                <w:lang w:eastAsia="et-EE"/>
              </w:rPr>
            </w:pPr>
            <w:r w:rsidRPr="004F526A">
              <w:rPr>
                <w:rFonts w:eastAsia="Times New Roman" w:cs="Times New Roman"/>
                <w:color w:val="FF0000"/>
                <w:sz w:val="20"/>
                <w:szCs w:val="20"/>
                <w:lang w:eastAsia="et-EE"/>
              </w:rPr>
              <w:t>-501 267 €</w:t>
            </w:r>
          </w:p>
        </w:tc>
      </w:tr>
      <w:tr w:rsidR="004F526A" w:rsidRPr="004F526A" w:rsidTr="004F526A">
        <w:trPr>
          <w:trHeight w:val="300"/>
        </w:trPr>
        <w:tc>
          <w:tcPr>
            <w:tcW w:w="3051"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rPr>
                <w:rFonts w:eastAsia="Times New Roman" w:cs="Times New Roman"/>
                <w:b/>
                <w:bCs/>
                <w:color w:val="000000"/>
                <w:sz w:val="20"/>
                <w:szCs w:val="20"/>
                <w:lang w:eastAsia="et-EE"/>
              </w:rPr>
            </w:pPr>
            <w:r w:rsidRPr="004F526A">
              <w:rPr>
                <w:rFonts w:eastAsia="Times New Roman" w:cs="Times New Roman"/>
                <w:b/>
                <w:bCs/>
                <w:color w:val="000000"/>
                <w:sz w:val="20"/>
                <w:szCs w:val="20"/>
                <w:lang w:eastAsia="et-EE"/>
              </w:rPr>
              <w:t>Kokku</w:t>
            </w:r>
          </w:p>
        </w:tc>
        <w:tc>
          <w:tcPr>
            <w:tcW w:w="1907"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jc w:val="right"/>
              <w:rPr>
                <w:rFonts w:eastAsia="Times New Roman" w:cs="Times New Roman"/>
                <w:b/>
                <w:bCs/>
                <w:color w:val="000000"/>
                <w:sz w:val="20"/>
                <w:szCs w:val="20"/>
                <w:lang w:eastAsia="et-EE"/>
              </w:rPr>
            </w:pPr>
            <w:r w:rsidRPr="004F526A">
              <w:rPr>
                <w:rFonts w:eastAsia="Times New Roman" w:cs="Times New Roman"/>
                <w:b/>
                <w:bCs/>
                <w:color w:val="000000"/>
                <w:sz w:val="20"/>
                <w:szCs w:val="20"/>
                <w:lang w:eastAsia="et-EE"/>
              </w:rPr>
              <w:t>371 707 €</w:t>
            </w:r>
          </w:p>
        </w:tc>
        <w:tc>
          <w:tcPr>
            <w:tcW w:w="1907"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jc w:val="right"/>
              <w:rPr>
                <w:rFonts w:eastAsia="Times New Roman" w:cs="Times New Roman"/>
                <w:b/>
                <w:bCs/>
                <w:color w:val="000000"/>
                <w:sz w:val="20"/>
                <w:szCs w:val="20"/>
                <w:lang w:eastAsia="et-EE"/>
              </w:rPr>
            </w:pPr>
            <w:r w:rsidRPr="004F526A">
              <w:rPr>
                <w:rFonts w:eastAsia="Times New Roman" w:cs="Times New Roman"/>
                <w:b/>
                <w:bCs/>
                <w:color w:val="FF0000"/>
                <w:sz w:val="20"/>
                <w:szCs w:val="20"/>
                <w:lang w:eastAsia="et-EE"/>
              </w:rPr>
              <w:t>-254 494 €</w:t>
            </w:r>
          </w:p>
        </w:tc>
        <w:tc>
          <w:tcPr>
            <w:tcW w:w="1907" w:type="dxa"/>
            <w:tcBorders>
              <w:top w:val="nil"/>
              <w:left w:val="nil"/>
              <w:bottom w:val="single" w:sz="4" w:space="0" w:color="9BC2E6"/>
              <w:right w:val="nil"/>
            </w:tcBorders>
            <w:shd w:val="clear" w:color="auto" w:fill="auto"/>
            <w:noWrap/>
            <w:vAlign w:val="bottom"/>
            <w:hideMark/>
          </w:tcPr>
          <w:p w:rsidR="004F526A" w:rsidRPr="004F526A" w:rsidRDefault="004F526A" w:rsidP="004F526A">
            <w:pPr>
              <w:spacing w:after="0" w:line="240" w:lineRule="auto"/>
              <w:jc w:val="right"/>
              <w:rPr>
                <w:rFonts w:eastAsia="Times New Roman" w:cs="Times New Roman"/>
                <w:b/>
                <w:bCs/>
                <w:color w:val="000000"/>
                <w:sz w:val="20"/>
                <w:szCs w:val="20"/>
                <w:lang w:eastAsia="et-EE"/>
              </w:rPr>
            </w:pPr>
            <w:r w:rsidRPr="004F526A">
              <w:rPr>
                <w:rFonts w:eastAsia="Times New Roman" w:cs="Times New Roman"/>
                <w:b/>
                <w:bCs/>
                <w:color w:val="000000"/>
                <w:sz w:val="20"/>
                <w:szCs w:val="20"/>
                <w:lang w:eastAsia="et-EE"/>
              </w:rPr>
              <w:t>117 213 €</w:t>
            </w:r>
          </w:p>
        </w:tc>
      </w:tr>
    </w:tbl>
    <w:p w:rsidR="004F526A" w:rsidRDefault="004F526A" w:rsidP="003C5F48"/>
    <w:p w:rsidR="00C62453" w:rsidRDefault="00C62453" w:rsidP="003C5F48"/>
    <w:p w:rsidR="00441D72" w:rsidRDefault="00441D72" w:rsidP="00C62453">
      <w:pPr>
        <w:pStyle w:val="Pealkiri2"/>
      </w:pPr>
      <w:bookmarkStart w:id="6" w:name="_Toc528918378"/>
      <w:r>
        <w:lastRenderedPageBreak/>
        <w:t>Raha muutus ja muu oluline info</w:t>
      </w:r>
      <w:bookmarkEnd w:id="6"/>
    </w:p>
    <w:p w:rsidR="00441D72" w:rsidRDefault="00441D72" w:rsidP="00441D72"/>
    <w:p w:rsidR="00441D72" w:rsidRDefault="00441D72" w:rsidP="00441D72">
      <w:r>
        <w:t xml:space="preserve">Lisaeelarve tulemusel suureneb likviidsete </w:t>
      </w:r>
      <w:r w:rsidRPr="00C22F2E">
        <w:t xml:space="preserve">varade jääk aasta lõpus </w:t>
      </w:r>
      <w:r w:rsidR="002C6F08" w:rsidRPr="00C22F2E">
        <w:t>397 110</w:t>
      </w:r>
      <w:r w:rsidRPr="00C22F2E">
        <w:t xml:space="preserve"> euro võrra ning väheneb planeeritud võlakohustuste maht 254 494 euro võrra.</w:t>
      </w:r>
    </w:p>
    <w:p w:rsidR="00441D72" w:rsidRDefault="00441D72" w:rsidP="00441D72">
      <w:pPr>
        <w:pStyle w:val="Pealdis"/>
        <w:keepNext/>
      </w:pPr>
      <w:r>
        <w:t xml:space="preserve">Tabel </w:t>
      </w:r>
      <w:fldSimple w:instr=" SEQ Tabel \* ARABIC ">
        <w:r>
          <w:rPr>
            <w:noProof/>
          </w:rPr>
          <w:t>13</w:t>
        </w:r>
      </w:fldSimple>
      <w:r>
        <w:t>. Raha muutus ja muu oluline info</w:t>
      </w:r>
    </w:p>
    <w:tbl>
      <w:tblPr>
        <w:tblW w:w="8847" w:type="dxa"/>
        <w:tblCellMar>
          <w:left w:w="70" w:type="dxa"/>
          <w:right w:w="70" w:type="dxa"/>
        </w:tblCellMar>
        <w:tblLook w:val="04A0" w:firstRow="1" w:lastRow="0" w:firstColumn="1" w:lastColumn="0" w:noHBand="0" w:noVBand="1"/>
      </w:tblPr>
      <w:tblGrid>
        <w:gridCol w:w="3078"/>
        <w:gridCol w:w="1923"/>
        <w:gridCol w:w="1923"/>
        <w:gridCol w:w="1923"/>
      </w:tblGrid>
      <w:tr w:rsidR="00441D72" w:rsidRPr="00441D72" w:rsidTr="00441D72">
        <w:trPr>
          <w:trHeight w:val="295"/>
        </w:trPr>
        <w:tc>
          <w:tcPr>
            <w:tcW w:w="3078" w:type="dxa"/>
            <w:tcBorders>
              <w:top w:val="nil"/>
              <w:left w:val="nil"/>
              <w:bottom w:val="single" w:sz="4" w:space="0" w:color="9BC2E6"/>
              <w:right w:val="nil"/>
            </w:tcBorders>
            <w:shd w:val="clear" w:color="DDEBF7" w:fill="DDEBF7"/>
            <w:noWrap/>
            <w:vAlign w:val="bottom"/>
            <w:hideMark/>
          </w:tcPr>
          <w:p w:rsidR="00441D72" w:rsidRPr="00441D72" w:rsidRDefault="00441D72" w:rsidP="00441D72">
            <w:pPr>
              <w:spacing w:after="0" w:line="240" w:lineRule="auto"/>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Nimetus</w:t>
            </w:r>
          </w:p>
        </w:tc>
        <w:tc>
          <w:tcPr>
            <w:tcW w:w="1923" w:type="dxa"/>
            <w:tcBorders>
              <w:top w:val="nil"/>
              <w:left w:val="nil"/>
              <w:bottom w:val="single" w:sz="4" w:space="0" w:color="9BC2E6"/>
              <w:right w:val="nil"/>
            </w:tcBorders>
            <w:shd w:val="clear" w:color="DDEBF7" w:fill="DDEBF7"/>
            <w:noWrap/>
            <w:vAlign w:val="bottom"/>
            <w:hideMark/>
          </w:tcPr>
          <w:p w:rsidR="00441D72" w:rsidRPr="00441D72" w:rsidRDefault="00C85552" w:rsidP="00441D72">
            <w:pPr>
              <w:spacing w:after="0" w:line="240" w:lineRule="auto"/>
              <w:jc w:val="center"/>
              <w:rPr>
                <w:rFonts w:eastAsia="Times New Roman" w:cs="Times New Roman"/>
                <w:b/>
                <w:bCs/>
                <w:color w:val="000000"/>
                <w:sz w:val="20"/>
                <w:szCs w:val="20"/>
                <w:lang w:eastAsia="et-EE"/>
              </w:rPr>
            </w:pPr>
            <w:r>
              <w:rPr>
                <w:rFonts w:eastAsia="Times New Roman" w:cs="Times New Roman"/>
                <w:b/>
                <w:bCs/>
                <w:color w:val="000000"/>
                <w:sz w:val="20"/>
                <w:szCs w:val="20"/>
                <w:lang w:eastAsia="et-EE"/>
              </w:rPr>
              <w:t>Eelarve</w:t>
            </w:r>
          </w:p>
        </w:tc>
        <w:tc>
          <w:tcPr>
            <w:tcW w:w="1923" w:type="dxa"/>
            <w:tcBorders>
              <w:top w:val="nil"/>
              <w:left w:val="nil"/>
              <w:bottom w:val="single" w:sz="4" w:space="0" w:color="9BC2E6"/>
              <w:right w:val="nil"/>
            </w:tcBorders>
            <w:shd w:val="clear" w:color="DDEBF7" w:fill="DDEBF7"/>
            <w:noWrap/>
            <w:vAlign w:val="bottom"/>
            <w:hideMark/>
          </w:tcPr>
          <w:p w:rsidR="00441D72" w:rsidRPr="00441D72" w:rsidRDefault="00441D72" w:rsidP="00441D72">
            <w:pPr>
              <w:spacing w:after="0" w:line="240" w:lineRule="auto"/>
              <w:jc w:val="center"/>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Muudatus</w:t>
            </w:r>
          </w:p>
        </w:tc>
        <w:tc>
          <w:tcPr>
            <w:tcW w:w="1923" w:type="dxa"/>
            <w:tcBorders>
              <w:top w:val="nil"/>
              <w:left w:val="nil"/>
              <w:bottom w:val="single" w:sz="4" w:space="0" w:color="9BC2E6"/>
              <w:right w:val="nil"/>
            </w:tcBorders>
            <w:shd w:val="clear" w:color="DDEBF7" w:fill="DDEBF7"/>
            <w:noWrap/>
            <w:vAlign w:val="bottom"/>
            <w:hideMark/>
          </w:tcPr>
          <w:p w:rsidR="00441D72" w:rsidRPr="00441D72" w:rsidRDefault="00441D72" w:rsidP="00441D72">
            <w:pPr>
              <w:spacing w:after="0" w:line="240" w:lineRule="auto"/>
              <w:jc w:val="center"/>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Lisaeelarve</w:t>
            </w:r>
          </w:p>
        </w:tc>
      </w:tr>
      <w:tr w:rsidR="00441D72" w:rsidRPr="00441D72" w:rsidTr="00441D72">
        <w:trPr>
          <w:trHeight w:val="309"/>
        </w:trPr>
        <w:tc>
          <w:tcPr>
            <w:tcW w:w="3078" w:type="dxa"/>
            <w:tcBorders>
              <w:top w:val="single" w:sz="12" w:space="0" w:color="000000"/>
              <w:left w:val="nil"/>
              <w:bottom w:val="single" w:sz="12" w:space="0" w:color="000000"/>
              <w:right w:val="nil"/>
            </w:tcBorders>
            <w:shd w:val="clear" w:color="000000" w:fill="FFFFFF"/>
            <w:vAlign w:val="center"/>
            <w:hideMark/>
          </w:tcPr>
          <w:p w:rsidR="00441D72" w:rsidRPr="00441D72" w:rsidRDefault="00441D72" w:rsidP="00441D72">
            <w:pPr>
              <w:spacing w:after="0" w:line="240" w:lineRule="auto"/>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Aasta alguse seisuga</w:t>
            </w:r>
          </w:p>
        </w:tc>
        <w:tc>
          <w:tcPr>
            <w:tcW w:w="1923" w:type="dxa"/>
            <w:tcBorders>
              <w:top w:val="single" w:sz="12" w:space="0" w:color="000000"/>
              <w:left w:val="nil"/>
              <w:bottom w:val="single" w:sz="12" w:space="0" w:color="000000"/>
              <w:right w:val="nil"/>
            </w:tcBorders>
            <w:shd w:val="clear" w:color="000000" w:fill="FFFFFF"/>
            <w:vAlign w:val="center"/>
            <w:hideMark/>
          </w:tcPr>
          <w:p w:rsidR="00441D72" w:rsidRPr="00441D72" w:rsidRDefault="00441D72" w:rsidP="00441D72">
            <w:pPr>
              <w:spacing w:after="0" w:line="240" w:lineRule="auto"/>
              <w:jc w:val="right"/>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 </w:t>
            </w:r>
          </w:p>
        </w:tc>
        <w:tc>
          <w:tcPr>
            <w:tcW w:w="1923" w:type="dxa"/>
            <w:tcBorders>
              <w:top w:val="single" w:sz="12" w:space="0" w:color="000000"/>
              <w:left w:val="nil"/>
              <w:bottom w:val="single" w:sz="12" w:space="0" w:color="000000"/>
              <w:right w:val="nil"/>
            </w:tcBorders>
            <w:shd w:val="clear" w:color="000000" w:fill="FFFFFF"/>
            <w:vAlign w:val="center"/>
            <w:hideMark/>
          </w:tcPr>
          <w:p w:rsidR="00441D72" w:rsidRPr="00441D72" w:rsidRDefault="00441D72" w:rsidP="00441D72">
            <w:pPr>
              <w:spacing w:after="0" w:line="240" w:lineRule="auto"/>
              <w:jc w:val="right"/>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 </w:t>
            </w:r>
          </w:p>
        </w:tc>
        <w:tc>
          <w:tcPr>
            <w:tcW w:w="1923" w:type="dxa"/>
            <w:tcBorders>
              <w:top w:val="single" w:sz="12" w:space="0" w:color="000000"/>
              <w:left w:val="nil"/>
              <w:bottom w:val="single" w:sz="12" w:space="0" w:color="000000"/>
              <w:right w:val="nil"/>
            </w:tcBorders>
            <w:shd w:val="clear" w:color="000000" w:fill="FFFFFF"/>
            <w:vAlign w:val="center"/>
            <w:hideMark/>
          </w:tcPr>
          <w:p w:rsidR="00441D72" w:rsidRPr="00441D72" w:rsidRDefault="00441D72" w:rsidP="00441D72">
            <w:pPr>
              <w:spacing w:after="0" w:line="240" w:lineRule="auto"/>
              <w:jc w:val="right"/>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 </w:t>
            </w:r>
          </w:p>
        </w:tc>
      </w:tr>
      <w:tr w:rsidR="00441D72" w:rsidRPr="00441D72" w:rsidTr="00441D72">
        <w:trPr>
          <w:trHeight w:val="295"/>
        </w:trPr>
        <w:tc>
          <w:tcPr>
            <w:tcW w:w="3078"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rPr>
                <w:rFonts w:eastAsia="Times New Roman" w:cs="Times New Roman"/>
                <w:color w:val="000000"/>
                <w:sz w:val="20"/>
                <w:szCs w:val="20"/>
                <w:lang w:eastAsia="et-EE"/>
              </w:rPr>
            </w:pPr>
            <w:r w:rsidRPr="00441D72">
              <w:rPr>
                <w:rFonts w:eastAsia="Times New Roman" w:cs="Times New Roman"/>
                <w:color w:val="000000"/>
                <w:sz w:val="20"/>
                <w:szCs w:val="20"/>
                <w:lang w:eastAsia="et-EE"/>
              </w:rPr>
              <w:t>Võlakohustused</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3 090 122 €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3 090 122 €</w:t>
            </w:r>
          </w:p>
        </w:tc>
      </w:tr>
      <w:tr w:rsidR="00441D72" w:rsidRPr="00441D72" w:rsidTr="00441D72">
        <w:trPr>
          <w:trHeight w:val="295"/>
        </w:trPr>
        <w:tc>
          <w:tcPr>
            <w:tcW w:w="3078"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rPr>
                <w:rFonts w:eastAsia="Times New Roman" w:cs="Times New Roman"/>
                <w:color w:val="000000"/>
                <w:sz w:val="20"/>
                <w:szCs w:val="20"/>
                <w:lang w:eastAsia="et-EE"/>
              </w:rPr>
            </w:pPr>
            <w:r w:rsidRPr="00441D72">
              <w:rPr>
                <w:rFonts w:eastAsia="Times New Roman" w:cs="Times New Roman"/>
                <w:color w:val="000000"/>
                <w:sz w:val="20"/>
                <w:szCs w:val="20"/>
                <w:lang w:eastAsia="et-EE"/>
              </w:rPr>
              <w:t>Likviidsed varad</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799 390 €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799 390 €</w:t>
            </w:r>
          </w:p>
        </w:tc>
      </w:tr>
      <w:tr w:rsidR="00441D72" w:rsidRPr="00441D72" w:rsidTr="00441D72">
        <w:trPr>
          <w:trHeight w:val="309"/>
        </w:trPr>
        <w:tc>
          <w:tcPr>
            <w:tcW w:w="3078" w:type="dxa"/>
            <w:tcBorders>
              <w:top w:val="single" w:sz="12" w:space="0" w:color="000000"/>
              <w:left w:val="nil"/>
              <w:bottom w:val="single" w:sz="12" w:space="0" w:color="000000"/>
              <w:right w:val="nil"/>
            </w:tcBorders>
            <w:shd w:val="clear" w:color="000000" w:fill="FFFFFF"/>
            <w:vAlign w:val="center"/>
            <w:hideMark/>
          </w:tcPr>
          <w:p w:rsidR="00441D72" w:rsidRPr="00441D72" w:rsidRDefault="00441D72" w:rsidP="00441D72">
            <w:pPr>
              <w:spacing w:after="0" w:line="240" w:lineRule="auto"/>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Perioodi lõpu seisuga</w:t>
            </w:r>
          </w:p>
        </w:tc>
        <w:tc>
          <w:tcPr>
            <w:tcW w:w="1923" w:type="dxa"/>
            <w:tcBorders>
              <w:top w:val="single" w:sz="12" w:space="0" w:color="000000"/>
              <w:left w:val="nil"/>
              <w:bottom w:val="single" w:sz="12" w:space="0" w:color="000000"/>
              <w:right w:val="nil"/>
            </w:tcBorders>
            <w:shd w:val="clear" w:color="000000" w:fill="FFFFFF"/>
            <w:vAlign w:val="center"/>
            <w:hideMark/>
          </w:tcPr>
          <w:p w:rsidR="00441D72" w:rsidRPr="00441D72" w:rsidRDefault="00441D72" w:rsidP="00441D72">
            <w:pPr>
              <w:spacing w:after="0" w:line="240" w:lineRule="auto"/>
              <w:jc w:val="right"/>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 </w:t>
            </w:r>
          </w:p>
        </w:tc>
        <w:tc>
          <w:tcPr>
            <w:tcW w:w="1923" w:type="dxa"/>
            <w:tcBorders>
              <w:top w:val="single" w:sz="12" w:space="0" w:color="000000"/>
              <w:left w:val="nil"/>
              <w:bottom w:val="single" w:sz="12" w:space="0" w:color="000000"/>
              <w:right w:val="nil"/>
            </w:tcBorders>
            <w:shd w:val="clear" w:color="000000" w:fill="FFFFFF"/>
            <w:vAlign w:val="center"/>
            <w:hideMark/>
          </w:tcPr>
          <w:p w:rsidR="00441D72" w:rsidRPr="00441D72" w:rsidRDefault="00441D72" w:rsidP="00441D72">
            <w:pPr>
              <w:spacing w:after="0" w:line="240" w:lineRule="auto"/>
              <w:jc w:val="right"/>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 </w:t>
            </w:r>
          </w:p>
        </w:tc>
        <w:tc>
          <w:tcPr>
            <w:tcW w:w="1923" w:type="dxa"/>
            <w:tcBorders>
              <w:top w:val="single" w:sz="12" w:space="0" w:color="000000"/>
              <w:left w:val="nil"/>
              <w:bottom w:val="single" w:sz="12" w:space="0" w:color="000000"/>
              <w:right w:val="nil"/>
            </w:tcBorders>
            <w:shd w:val="clear" w:color="000000" w:fill="FFFFFF"/>
            <w:vAlign w:val="center"/>
            <w:hideMark/>
          </w:tcPr>
          <w:p w:rsidR="00441D72" w:rsidRPr="00441D72" w:rsidRDefault="00441D72" w:rsidP="00441D72">
            <w:pPr>
              <w:spacing w:after="0" w:line="240" w:lineRule="auto"/>
              <w:jc w:val="right"/>
              <w:rPr>
                <w:rFonts w:eastAsia="Times New Roman" w:cs="Times New Roman"/>
                <w:b/>
                <w:bCs/>
                <w:color w:val="000000"/>
                <w:sz w:val="20"/>
                <w:szCs w:val="20"/>
                <w:lang w:eastAsia="et-EE"/>
              </w:rPr>
            </w:pPr>
            <w:r w:rsidRPr="00441D72">
              <w:rPr>
                <w:rFonts w:eastAsia="Times New Roman" w:cs="Times New Roman"/>
                <w:b/>
                <w:bCs/>
                <w:color w:val="000000"/>
                <w:sz w:val="20"/>
                <w:szCs w:val="20"/>
                <w:lang w:eastAsia="et-EE"/>
              </w:rPr>
              <w:t> </w:t>
            </w:r>
          </w:p>
        </w:tc>
      </w:tr>
      <w:tr w:rsidR="00441D72" w:rsidRPr="00441D72" w:rsidTr="00441D72">
        <w:trPr>
          <w:trHeight w:val="295"/>
        </w:trPr>
        <w:tc>
          <w:tcPr>
            <w:tcW w:w="3078"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rPr>
                <w:rFonts w:eastAsia="Times New Roman" w:cs="Times New Roman"/>
                <w:color w:val="000000"/>
                <w:sz w:val="20"/>
                <w:szCs w:val="20"/>
                <w:lang w:eastAsia="et-EE"/>
              </w:rPr>
            </w:pPr>
            <w:r w:rsidRPr="00441D72">
              <w:rPr>
                <w:rFonts w:eastAsia="Times New Roman" w:cs="Times New Roman"/>
                <w:color w:val="000000"/>
                <w:sz w:val="20"/>
                <w:szCs w:val="20"/>
                <w:lang w:eastAsia="et-EE"/>
              </w:rPr>
              <w:t>Võlakohustused</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3 461 829 €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FF0000"/>
                <w:sz w:val="20"/>
                <w:szCs w:val="20"/>
                <w:lang w:eastAsia="et-EE"/>
              </w:rPr>
              <w:t>-254 494 €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3 207 335 €</w:t>
            </w:r>
          </w:p>
        </w:tc>
      </w:tr>
      <w:tr w:rsidR="00441D72" w:rsidRPr="00441D72" w:rsidTr="00441D72">
        <w:trPr>
          <w:trHeight w:val="295"/>
        </w:trPr>
        <w:tc>
          <w:tcPr>
            <w:tcW w:w="3078"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rPr>
                <w:rFonts w:eastAsia="Times New Roman" w:cs="Times New Roman"/>
                <w:color w:val="000000"/>
                <w:sz w:val="20"/>
                <w:szCs w:val="20"/>
                <w:lang w:eastAsia="et-EE"/>
              </w:rPr>
            </w:pPr>
            <w:r w:rsidRPr="00441D72">
              <w:rPr>
                <w:rFonts w:eastAsia="Times New Roman" w:cs="Times New Roman"/>
                <w:color w:val="000000"/>
                <w:sz w:val="20"/>
                <w:szCs w:val="20"/>
                <w:lang w:eastAsia="et-EE"/>
              </w:rPr>
              <w:t>Likviidsed varad</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198 670 €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2C6F08" w:rsidP="00441D72">
            <w:pPr>
              <w:spacing w:after="0" w:line="240" w:lineRule="auto"/>
              <w:jc w:val="right"/>
              <w:rPr>
                <w:rFonts w:eastAsia="Times New Roman" w:cs="Times New Roman"/>
                <w:color w:val="000000"/>
                <w:sz w:val="20"/>
                <w:szCs w:val="20"/>
                <w:lang w:eastAsia="et-EE"/>
              </w:rPr>
            </w:pPr>
            <w:r>
              <w:rPr>
                <w:rFonts w:eastAsia="Times New Roman" w:cs="Times New Roman"/>
                <w:color w:val="000000"/>
                <w:sz w:val="20"/>
                <w:szCs w:val="20"/>
                <w:lang w:eastAsia="et-EE"/>
              </w:rPr>
              <w:t>397 110</w:t>
            </w:r>
            <w:r w:rsidR="00441D72" w:rsidRPr="00441D72">
              <w:rPr>
                <w:rFonts w:eastAsia="Times New Roman" w:cs="Times New Roman"/>
                <w:color w:val="000000"/>
                <w:sz w:val="20"/>
                <w:szCs w:val="20"/>
                <w:lang w:eastAsia="et-EE"/>
              </w:rPr>
              <w:t xml:space="preserve">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2C6F08" w:rsidP="00441D72">
            <w:pPr>
              <w:spacing w:after="0" w:line="240" w:lineRule="auto"/>
              <w:jc w:val="right"/>
              <w:rPr>
                <w:rFonts w:eastAsia="Times New Roman" w:cs="Times New Roman"/>
                <w:color w:val="000000"/>
                <w:sz w:val="20"/>
                <w:szCs w:val="20"/>
                <w:lang w:eastAsia="et-EE"/>
              </w:rPr>
            </w:pPr>
            <w:r>
              <w:rPr>
                <w:rFonts w:eastAsia="Times New Roman" w:cs="Times New Roman"/>
                <w:color w:val="000000"/>
                <w:sz w:val="20"/>
                <w:szCs w:val="20"/>
                <w:lang w:eastAsia="et-EE"/>
              </w:rPr>
              <w:t>595 780</w:t>
            </w:r>
            <w:r w:rsidR="00441D72" w:rsidRPr="00441D72">
              <w:rPr>
                <w:rFonts w:eastAsia="Times New Roman" w:cs="Times New Roman"/>
                <w:color w:val="000000"/>
                <w:sz w:val="20"/>
                <w:szCs w:val="20"/>
                <w:lang w:eastAsia="et-EE"/>
              </w:rPr>
              <w:t xml:space="preserve"> €</w:t>
            </w:r>
          </w:p>
        </w:tc>
      </w:tr>
      <w:tr w:rsidR="00441D72" w:rsidRPr="00441D72" w:rsidTr="00441D72">
        <w:trPr>
          <w:trHeight w:val="295"/>
        </w:trPr>
        <w:tc>
          <w:tcPr>
            <w:tcW w:w="3078"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rPr>
                <w:rFonts w:eastAsia="Times New Roman" w:cs="Times New Roman"/>
                <w:color w:val="000000"/>
                <w:sz w:val="20"/>
                <w:szCs w:val="20"/>
                <w:lang w:eastAsia="et-EE"/>
              </w:rPr>
            </w:pPr>
            <w:r w:rsidRPr="00441D72">
              <w:rPr>
                <w:rFonts w:eastAsia="Times New Roman" w:cs="Times New Roman"/>
                <w:color w:val="000000"/>
                <w:sz w:val="20"/>
                <w:szCs w:val="20"/>
                <w:lang w:eastAsia="et-EE"/>
              </w:rPr>
              <w:t>Võlakoormuse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27,69%</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441D72" w:rsidP="00441D72">
            <w:pPr>
              <w:spacing w:after="0" w:line="240" w:lineRule="auto"/>
              <w:jc w:val="right"/>
              <w:rPr>
                <w:rFonts w:eastAsia="Times New Roman" w:cs="Times New Roman"/>
                <w:color w:val="000000"/>
                <w:sz w:val="20"/>
                <w:szCs w:val="20"/>
                <w:lang w:eastAsia="et-EE"/>
              </w:rPr>
            </w:pPr>
            <w:r w:rsidRPr="00441D72">
              <w:rPr>
                <w:rFonts w:eastAsia="Times New Roman" w:cs="Times New Roman"/>
                <w:color w:val="000000"/>
                <w:sz w:val="20"/>
                <w:szCs w:val="20"/>
                <w:lang w:eastAsia="et-EE"/>
              </w:rPr>
              <w:t> </w:t>
            </w:r>
          </w:p>
        </w:tc>
        <w:tc>
          <w:tcPr>
            <w:tcW w:w="1923" w:type="dxa"/>
            <w:tcBorders>
              <w:top w:val="nil"/>
              <w:left w:val="nil"/>
              <w:bottom w:val="single" w:sz="4" w:space="0" w:color="9BC2E6"/>
              <w:right w:val="nil"/>
            </w:tcBorders>
            <w:shd w:val="clear" w:color="auto" w:fill="auto"/>
            <w:noWrap/>
            <w:vAlign w:val="bottom"/>
            <w:hideMark/>
          </w:tcPr>
          <w:p w:rsidR="00441D72" w:rsidRPr="00441D72" w:rsidRDefault="002C6F08" w:rsidP="00441D72">
            <w:pPr>
              <w:spacing w:after="0" w:line="240" w:lineRule="auto"/>
              <w:jc w:val="right"/>
              <w:rPr>
                <w:rFonts w:eastAsia="Times New Roman" w:cs="Times New Roman"/>
                <w:color w:val="000000"/>
                <w:sz w:val="20"/>
                <w:szCs w:val="20"/>
                <w:lang w:eastAsia="et-EE"/>
              </w:rPr>
            </w:pPr>
            <w:r>
              <w:rPr>
                <w:rFonts w:eastAsia="Times New Roman" w:cs="Times New Roman"/>
                <w:color w:val="000000"/>
                <w:sz w:val="20"/>
                <w:szCs w:val="20"/>
                <w:lang w:eastAsia="et-EE"/>
              </w:rPr>
              <w:t>21,9</w:t>
            </w:r>
            <w:r w:rsidR="00441D72" w:rsidRPr="00441D72">
              <w:rPr>
                <w:rFonts w:eastAsia="Times New Roman" w:cs="Times New Roman"/>
                <w:color w:val="000000"/>
                <w:sz w:val="20"/>
                <w:szCs w:val="20"/>
                <w:lang w:eastAsia="et-EE"/>
              </w:rPr>
              <w:t>5%</w:t>
            </w:r>
          </w:p>
        </w:tc>
      </w:tr>
    </w:tbl>
    <w:p w:rsidR="00441D72" w:rsidRPr="00441D72" w:rsidRDefault="00441D72" w:rsidP="00441D72"/>
    <w:p w:rsidR="00441D72" w:rsidRPr="00441D72" w:rsidRDefault="00441D72" w:rsidP="00441D72">
      <w:r>
        <w:t>Võlakoormus lang</w:t>
      </w:r>
      <w:r w:rsidR="002C6F08">
        <w:t>eb kõikide muudatuste tõttu 5,87</w:t>
      </w:r>
      <w:r>
        <w:t xml:space="preserve"> protsendipunkti ehk jääb pro</w:t>
      </w:r>
      <w:r w:rsidR="002C6F08">
        <w:t>gnoosi kohaselt aasta lõpus 21,9</w:t>
      </w:r>
      <w:r>
        <w:t>5 %-ni</w:t>
      </w:r>
    </w:p>
    <w:sectPr w:rsidR="00441D72" w:rsidRPr="00441D72" w:rsidSect="008B429A">
      <w:footerReference w:type="default" r:id="rId8"/>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01C" w:rsidRDefault="003C701C" w:rsidP="008B429A">
      <w:pPr>
        <w:spacing w:after="0" w:line="240" w:lineRule="auto"/>
      </w:pPr>
      <w:r>
        <w:separator/>
      </w:r>
    </w:p>
  </w:endnote>
  <w:endnote w:type="continuationSeparator" w:id="0">
    <w:p w:rsidR="003C701C" w:rsidRDefault="003C701C" w:rsidP="008B42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7AE2" w:rsidRDefault="00887AE2">
    <w:pPr>
      <w:pStyle w:val="Jalus"/>
    </w:pPr>
    <w:r>
      <w:rPr>
        <w:noProof/>
        <w:color w:val="5B9BD5" w:themeColor="accent1"/>
        <w:lang w:eastAsia="et-EE"/>
      </w:rPr>
      <mc:AlternateContent>
        <mc:Choice Requires="wps">
          <w:drawing>
            <wp:anchor distT="0" distB="0" distL="114300" distR="114300" simplePos="0" relativeHeight="251659264" behindDoc="0" locked="0" layoutInCell="1" allowOverlap="1">
              <wp:simplePos x="0" y="0"/>
              <wp:positionH relativeFrom="page">
                <wp:align>center</wp:align>
              </wp:positionH>
              <wp:positionV relativeFrom="page">
                <wp:align>center</wp:align>
              </wp:positionV>
              <wp:extent cx="7364730" cy="9528810"/>
              <wp:effectExtent l="0" t="0" r="26670" b="26670"/>
              <wp:wrapNone/>
              <wp:docPr id="452" name="Ristkülik 452"/>
              <wp:cNvGraphicFramePr/>
              <a:graphic xmlns:a="http://schemas.openxmlformats.org/drawingml/2006/main">
                <a:graphicData uri="http://schemas.microsoft.com/office/word/2010/wordprocessingShape">
                  <wps:wsp>
                    <wps:cNvSpPr/>
                    <wps:spPr>
                      <a:xfrm>
                        <a:off x="0" y="0"/>
                        <a:ext cx="7364730" cy="952881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71ACFC13" id="Ristkülik 452" o:spid="_x0000_s1026" style="position:absolute;margin-left:0;margin-top:0;width:579.9pt;height:750.3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" filled="f" strokecolor="#747070 [1614]" strokeweight="1.25pt">
              <w10:wrap anchorx="page" anchory="page"/>
            </v:rect>
          </w:pict>
        </mc:Fallback>
      </mc:AlternateContent>
    </w:r>
    <w:r>
      <w:rPr>
        <w:color w:val="5B9BD5" w:themeColor="accent1"/>
      </w:rPr>
      <w:t xml:space="preserve"> </w:t>
    </w:r>
    <w:r>
      <w:rPr>
        <w:rFonts w:asciiTheme="majorHAnsi" w:eastAsiaTheme="majorEastAsia" w:hAnsiTheme="majorHAnsi" w:cstheme="majorBidi"/>
        <w:color w:val="5B9BD5" w:themeColor="accent1"/>
        <w:sz w:val="20"/>
        <w:szCs w:val="20"/>
      </w:rPr>
      <w:t xml:space="preserve">Lk </w:t>
    </w:r>
    <w:r>
      <w:rPr>
        <w:rFonts w:asciiTheme="minorHAnsi" w:eastAsiaTheme="minorEastAsia" w:hAnsiTheme="minorHAnsi"/>
        <w:color w:val="5B9BD5" w:themeColor="accent1"/>
        <w:sz w:val="20"/>
        <w:szCs w:val="20"/>
      </w:rPr>
      <w:fldChar w:fldCharType="begin"/>
    </w:r>
    <w:r>
      <w:rPr>
        <w:color w:val="5B9BD5" w:themeColor="accent1"/>
        <w:sz w:val="20"/>
        <w:szCs w:val="20"/>
      </w:rPr>
      <w:instrText>PAGE    \* MERGEFORMAT</w:instrText>
    </w:r>
    <w:r>
      <w:rPr>
        <w:rFonts w:asciiTheme="minorHAnsi" w:eastAsiaTheme="minorEastAsia" w:hAnsiTheme="minorHAnsi"/>
        <w:color w:val="5B9BD5" w:themeColor="accent1"/>
        <w:sz w:val="20"/>
        <w:szCs w:val="20"/>
      </w:rPr>
      <w:fldChar w:fldCharType="separate"/>
    </w:r>
    <w:r w:rsidR="00750621" w:rsidRPr="00750621">
      <w:rPr>
        <w:rFonts w:asciiTheme="majorHAnsi" w:eastAsiaTheme="majorEastAsia" w:hAnsiTheme="majorHAnsi" w:cstheme="majorBidi"/>
        <w:noProof/>
        <w:color w:val="5B9BD5" w:themeColor="accent1"/>
        <w:sz w:val="20"/>
        <w:szCs w:val="20"/>
      </w:rPr>
      <w:t>8</w:t>
    </w:r>
    <w:r>
      <w:rPr>
        <w:rFonts w:asciiTheme="majorHAnsi" w:eastAsiaTheme="majorEastAsia" w:hAnsiTheme="majorHAnsi" w:cstheme="majorBidi"/>
        <w:color w:val="5B9BD5" w:themeColor="accent1"/>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01C" w:rsidRDefault="003C701C" w:rsidP="008B429A">
      <w:pPr>
        <w:spacing w:after="0" w:line="240" w:lineRule="auto"/>
      </w:pPr>
      <w:r>
        <w:separator/>
      </w:r>
    </w:p>
  </w:footnote>
  <w:footnote w:type="continuationSeparator" w:id="0">
    <w:p w:rsidR="003C701C" w:rsidRDefault="003C701C" w:rsidP="008B429A">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476F"/>
    <w:rsid w:val="00002EAC"/>
    <w:rsid w:val="000355D3"/>
    <w:rsid w:val="001077C4"/>
    <w:rsid w:val="00157CE5"/>
    <w:rsid w:val="00160E03"/>
    <w:rsid w:val="001A0741"/>
    <w:rsid w:val="001B1306"/>
    <w:rsid w:val="002306BF"/>
    <w:rsid w:val="00281682"/>
    <w:rsid w:val="002A6C9F"/>
    <w:rsid w:val="002C6F08"/>
    <w:rsid w:val="002D74C5"/>
    <w:rsid w:val="002E14C8"/>
    <w:rsid w:val="00302570"/>
    <w:rsid w:val="00330F12"/>
    <w:rsid w:val="00345414"/>
    <w:rsid w:val="003C5F48"/>
    <w:rsid w:val="003C701C"/>
    <w:rsid w:val="003D1C59"/>
    <w:rsid w:val="0041476F"/>
    <w:rsid w:val="00441D72"/>
    <w:rsid w:val="00484BB4"/>
    <w:rsid w:val="00491D57"/>
    <w:rsid w:val="004F526A"/>
    <w:rsid w:val="005C39B8"/>
    <w:rsid w:val="005D4243"/>
    <w:rsid w:val="006306FA"/>
    <w:rsid w:val="00663F5F"/>
    <w:rsid w:val="00667625"/>
    <w:rsid w:val="006C2D8B"/>
    <w:rsid w:val="00750621"/>
    <w:rsid w:val="007507F6"/>
    <w:rsid w:val="00773240"/>
    <w:rsid w:val="007769F9"/>
    <w:rsid w:val="007C6645"/>
    <w:rsid w:val="007F2CE4"/>
    <w:rsid w:val="00887AE2"/>
    <w:rsid w:val="008B429A"/>
    <w:rsid w:val="008C0FF6"/>
    <w:rsid w:val="008F22E8"/>
    <w:rsid w:val="009313AB"/>
    <w:rsid w:val="00960D8B"/>
    <w:rsid w:val="00A12F0E"/>
    <w:rsid w:val="00A65E64"/>
    <w:rsid w:val="00AB7675"/>
    <w:rsid w:val="00AF0D16"/>
    <w:rsid w:val="00B27155"/>
    <w:rsid w:val="00B90127"/>
    <w:rsid w:val="00C22F2E"/>
    <w:rsid w:val="00C43DFA"/>
    <w:rsid w:val="00C62453"/>
    <w:rsid w:val="00C658AC"/>
    <w:rsid w:val="00C85552"/>
    <w:rsid w:val="00CD4C1E"/>
    <w:rsid w:val="00DB3428"/>
    <w:rsid w:val="00E40A4F"/>
    <w:rsid w:val="00EB03E2"/>
    <w:rsid w:val="00ED71D2"/>
    <w:rsid w:val="00F424E2"/>
    <w:rsid w:val="00FE415E"/>
    <w:rsid w:val="00FF353E"/>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8640FD-8DD7-4834-A4C2-0487EBC1A0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allaad">
    <w:name w:val="Normal"/>
    <w:qFormat/>
    <w:rsid w:val="00AB7675"/>
    <w:rPr>
      <w:rFonts w:ascii="Times New Roman" w:hAnsi="Times New Roman"/>
      <w:sz w:val="24"/>
    </w:rPr>
  </w:style>
  <w:style w:type="paragraph" w:styleId="Pealkiri1">
    <w:name w:val="heading 1"/>
    <w:basedOn w:val="Normaallaad"/>
    <w:next w:val="Normaallaad"/>
    <w:link w:val="Pealkiri1Mrk"/>
    <w:uiPriority w:val="9"/>
    <w:qFormat/>
    <w:rsid w:val="00AB7675"/>
    <w:pPr>
      <w:keepNext/>
      <w:keepLines/>
      <w:spacing w:before="240" w:after="0"/>
      <w:outlineLvl w:val="0"/>
    </w:pPr>
    <w:rPr>
      <w:rFonts w:eastAsiaTheme="majorEastAsia" w:cstheme="majorBidi"/>
      <w:b/>
      <w:color w:val="2E74B5" w:themeColor="accent1" w:themeShade="BF"/>
      <w:sz w:val="32"/>
      <w:szCs w:val="32"/>
    </w:rPr>
  </w:style>
  <w:style w:type="paragraph" w:styleId="Pealkiri2">
    <w:name w:val="heading 2"/>
    <w:basedOn w:val="Normaallaad"/>
    <w:next w:val="Normaallaad"/>
    <w:link w:val="Pealkiri2Mrk"/>
    <w:uiPriority w:val="9"/>
    <w:unhideWhenUsed/>
    <w:qFormat/>
    <w:rsid w:val="00AB7675"/>
    <w:pPr>
      <w:keepNext/>
      <w:keepLines/>
      <w:spacing w:before="40" w:after="0"/>
      <w:outlineLvl w:val="1"/>
    </w:pPr>
    <w:rPr>
      <w:rFonts w:eastAsiaTheme="majorEastAsia" w:cstheme="majorBidi"/>
      <w:color w:val="2E74B5" w:themeColor="accent1" w:themeShade="BF"/>
      <w:sz w:val="28"/>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AB7675"/>
    <w:rPr>
      <w:rFonts w:ascii="Times New Roman" w:eastAsiaTheme="majorEastAsia" w:hAnsi="Times New Roman" w:cstheme="majorBidi"/>
      <w:b/>
      <w:color w:val="2E74B5" w:themeColor="accent1" w:themeShade="BF"/>
      <w:sz w:val="32"/>
      <w:szCs w:val="32"/>
    </w:rPr>
  </w:style>
  <w:style w:type="character" w:customStyle="1" w:styleId="Pealkiri2Mrk">
    <w:name w:val="Pealkiri 2 Märk"/>
    <w:basedOn w:val="Liguvaikefont"/>
    <w:link w:val="Pealkiri2"/>
    <w:uiPriority w:val="9"/>
    <w:rsid w:val="00AB7675"/>
    <w:rPr>
      <w:rFonts w:ascii="Times New Roman" w:eastAsiaTheme="majorEastAsia" w:hAnsi="Times New Roman" w:cstheme="majorBidi"/>
      <w:color w:val="2E74B5" w:themeColor="accent1" w:themeShade="BF"/>
      <w:sz w:val="28"/>
      <w:szCs w:val="26"/>
    </w:rPr>
  </w:style>
  <w:style w:type="paragraph" w:styleId="Pealdis">
    <w:name w:val="caption"/>
    <w:basedOn w:val="Normaallaad"/>
    <w:next w:val="Normaallaad"/>
    <w:uiPriority w:val="35"/>
    <w:unhideWhenUsed/>
    <w:qFormat/>
    <w:rsid w:val="00FF353E"/>
    <w:pPr>
      <w:spacing w:after="200" w:line="240" w:lineRule="auto"/>
    </w:pPr>
    <w:rPr>
      <w:i/>
      <w:iCs/>
      <w:color w:val="44546A" w:themeColor="text2"/>
      <w:sz w:val="18"/>
      <w:szCs w:val="18"/>
    </w:rPr>
  </w:style>
  <w:style w:type="paragraph" w:styleId="Pis">
    <w:name w:val="header"/>
    <w:basedOn w:val="Normaallaad"/>
    <w:link w:val="PisMrk"/>
    <w:uiPriority w:val="99"/>
    <w:unhideWhenUsed/>
    <w:rsid w:val="008B429A"/>
    <w:pPr>
      <w:tabs>
        <w:tab w:val="center" w:pos="4536"/>
        <w:tab w:val="right" w:pos="9072"/>
      </w:tabs>
      <w:spacing w:after="0" w:line="240" w:lineRule="auto"/>
    </w:pPr>
  </w:style>
  <w:style w:type="character" w:customStyle="1" w:styleId="PisMrk">
    <w:name w:val="Päis Märk"/>
    <w:basedOn w:val="Liguvaikefont"/>
    <w:link w:val="Pis"/>
    <w:uiPriority w:val="99"/>
    <w:rsid w:val="008B429A"/>
    <w:rPr>
      <w:rFonts w:ascii="Times New Roman" w:hAnsi="Times New Roman"/>
      <w:sz w:val="24"/>
    </w:rPr>
  </w:style>
  <w:style w:type="paragraph" w:styleId="Jalus">
    <w:name w:val="footer"/>
    <w:basedOn w:val="Normaallaad"/>
    <w:link w:val="JalusMrk"/>
    <w:uiPriority w:val="99"/>
    <w:unhideWhenUsed/>
    <w:rsid w:val="008B429A"/>
    <w:pPr>
      <w:tabs>
        <w:tab w:val="center" w:pos="4536"/>
        <w:tab w:val="right" w:pos="9072"/>
      </w:tabs>
      <w:spacing w:after="0" w:line="240" w:lineRule="auto"/>
    </w:pPr>
  </w:style>
  <w:style w:type="character" w:customStyle="1" w:styleId="JalusMrk">
    <w:name w:val="Jalus Märk"/>
    <w:basedOn w:val="Liguvaikefont"/>
    <w:link w:val="Jalus"/>
    <w:uiPriority w:val="99"/>
    <w:rsid w:val="008B429A"/>
    <w:rPr>
      <w:rFonts w:ascii="Times New Roman" w:hAnsi="Times New Roman"/>
      <w:sz w:val="24"/>
    </w:rPr>
  </w:style>
  <w:style w:type="paragraph" w:styleId="Vahedeta">
    <w:name w:val="No Spacing"/>
    <w:link w:val="VahedetaMrk"/>
    <w:uiPriority w:val="1"/>
    <w:qFormat/>
    <w:rsid w:val="008B429A"/>
    <w:pPr>
      <w:spacing w:after="0" w:line="240" w:lineRule="auto"/>
    </w:pPr>
    <w:rPr>
      <w:rFonts w:eastAsiaTheme="minorEastAsia"/>
      <w:lang w:eastAsia="et-EE"/>
    </w:rPr>
  </w:style>
  <w:style w:type="character" w:customStyle="1" w:styleId="VahedetaMrk">
    <w:name w:val="Vahedeta Märk"/>
    <w:basedOn w:val="Liguvaikefont"/>
    <w:link w:val="Vahedeta"/>
    <w:uiPriority w:val="1"/>
    <w:rsid w:val="008B429A"/>
    <w:rPr>
      <w:rFonts w:eastAsiaTheme="minorEastAsia"/>
      <w:lang w:eastAsia="et-EE"/>
    </w:rPr>
  </w:style>
  <w:style w:type="paragraph" w:styleId="Sisukorrapealkiri">
    <w:name w:val="TOC Heading"/>
    <w:basedOn w:val="Pealkiri1"/>
    <w:next w:val="Normaallaad"/>
    <w:uiPriority w:val="39"/>
    <w:unhideWhenUsed/>
    <w:qFormat/>
    <w:rsid w:val="00C62453"/>
    <w:pPr>
      <w:outlineLvl w:val="9"/>
    </w:pPr>
    <w:rPr>
      <w:rFonts w:asciiTheme="majorHAnsi" w:hAnsiTheme="majorHAnsi"/>
      <w:b w:val="0"/>
      <w:lang w:eastAsia="et-EE"/>
    </w:rPr>
  </w:style>
  <w:style w:type="paragraph" w:styleId="SK1">
    <w:name w:val="toc 1"/>
    <w:basedOn w:val="Normaallaad"/>
    <w:next w:val="Normaallaad"/>
    <w:autoRedefine/>
    <w:uiPriority w:val="39"/>
    <w:unhideWhenUsed/>
    <w:rsid w:val="00C62453"/>
    <w:pPr>
      <w:spacing w:after="100"/>
    </w:pPr>
  </w:style>
  <w:style w:type="paragraph" w:styleId="SK2">
    <w:name w:val="toc 2"/>
    <w:basedOn w:val="Normaallaad"/>
    <w:next w:val="Normaallaad"/>
    <w:autoRedefine/>
    <w:uiPriority w:val="39"/>
    <w:unhideWhenUsed/>
    <w:rsid w:val="00C62453"/>
    <w:pPr>
      <w:spacing w:after="100"/>
      <w:ind w:left="240"/>
    </w:pPr>
  </w:style>
  <w:style w:type="character" w:styleId="Hperlink">
    <w:name w:val="Hyperlink"/>
    <w:basedOn w:val="Liguvaikefont"/>
    <w:uiPriority w:val="99"/>
    <w:unhideWhenUsed/>
    <w:rsid w:val="00C6245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934352">
      <w:bodyDiv w:val="1"/>
      <w:marLeft w:val="0"/>
      <w:marRight w:val="0"/>
      <w:marTop w:val="0"/>
      <w:marBottom w:val="0"/>
      <w:divBdr>
        <w:top w:val="none" w:sz="0" w:space="0" w:color="auto"/>
        <w:left w:val="none" w:sz="0" w:space="0" w:color="auto"/>
        <w:bottom w:val="none" w:sz="0" w:space="0" w:color="auto"/>
        <w:right w:val="none" w:sz="0" w:space="0" w:color="auto"/>
      </w:divBdr>
    </w:div>
    <w:div w:id="253442936">
      <w:bodyDiv w:val="1"/>
      <w:marLeft w:val="0"/>
      <w:marRight w:val="0"/>
      <w:marTop w:val="0"/>
      <w:marBottom w:val="0"/>
      <w:divBdr>
        <w:top w:val="none" w:sz="0" w:space="0" w:color="auto"/>
        <w:left w:val="none" w:sz="0" w:space="0" w:color="auto"/>
        <w:bottom w:val="none" w:sz="0" w:space="0" w:color="auto"/>
        <w:right w:val="none" w:sz="0" w:space="0" w:color="auto"/>
      </w:divBdr>
    </w:div>
    <w:div w:id="342821532">
      <w:bodyDiv w:val="1"/>
      <w:marLeft w:val="0"/>
      <w:marRight w:val="0"/>
      <w:marTop w:val="0"/>
      <w:marBottom w:val="0"/>
      <w:divBdr>
        <w:top w:val="none" w:sz="0" w:space="0" w:color="auto"/>
        <w:left w:val="none" w:sz="0" w:space="0" w:color="auto"/>
        <w:bottom w:val="none" w:sz="0" w:space="0" w:color="auto"/>
        <w:right w:val="none" w:sz="0" w:space="0" w:color="auto"/>
      </w:divBdr>
    </w:div>
    <w:div w:id="465395112">
      <w:bodyDiv w:val="1"/>
      <w:marLeft w:val="0"/>
      <w:marRight w:val="0"/>
      <w:marTop w:val="0"/>
      <w:marBottom w:val="0"/>
      <w:divBdr>
        <w:top w:val="none" w:sz="0" w:space="0" w:color="auto"/>
        <w:left w:val="none" w:sz="0" w:space="0" w:color="auto"/>
        <w:bottom w:val="none" w:sz="0" w:space="0" w:color="auto"/>
        <w:right w:val="none" w:sz="0" w:space="0" w:color="auto"/>
      </w:divBdr>
    </w:div>
    <w:div w:id="491720511">
      <w:bodyDiv w:val="1"/>
      <w:marLeft w:val="0"/>
      <w:marRight w:val="0"/>
      <w:marTop w:val="0"/>
      <w:marBottom w:val="0"/>
      <w:divBdr>
        <w:top w:val="none" w:sz="0" w:space="0" w:color="auto"/>
        <w:left w:val="none" w:sz="0" w:space="0" w:color="auto"/>
        <w:bottom w:val="none" w:sz="0" w:space="0" w:color="auto"/>
        <w:right w:val="none" w:sz="0" w:space="0" w:color="auto"/>
      </w:divBdr>
    </w:div>
    <w:div w:id="513806656">
      <w:bodyDiv w:val="1"/>
      <w:marLeft w:val="0"/>
      <w:marRight w:val="0"/>
      <w:marTop w:val="0"/>
      <w:marBottom w:val="0"/>
      <w:divBdr>
        <w:top w:val="none" w:sz="0" w:space="0" w:color="auto"/>
        <w:left w:val="none" w:sz="0" w:space="0" w:color="auto"/>
        <w:bottom w:val="none" w:sz="0" w:space="0" w:color="auto"/>
        <w:right w:val="none" w:sz="0" w:space="0" w:color="auto"/>
      </w:divBdr>
    </w:div>
    <w:div w:id="720521581">
      <w:bodyDiv w:val="1"/>
      <w:marLeft w:val="0"/>
      <w:marRight w:val="0"/>
      <w:marTop w:val="0"/>
      <w:marBottom w:val="0"/>
      <w:divBdr>
        <w:top w:val="none" w:sz="0" w:space="0" w:color="auto"/>
        <w:left w:val="none" w:sz="0" w:space="0" w:color="auto"/>
        <w:bottom w:val="none" w:sz="0" w:space="0" w:color="auto"/>
        <w:right w:val="none" w:sz="0" w:space="0" w:color="auto"/>
      </w:divBdr>
    </w:div>
    <w:div w:id="913978600">
      <w:bodyDiv w:val="1"/>
      <w:marLeft w:val="0"/>
      <w:marRight w:val="0"/>
      <w:marTop w:val="0"/>
      <w:marBottom w:val="0"/>
      <w:divBdr>
        <w:top w:val="none" w:sz="0" w:space="0" w:color="auto"/>
        <w:left w:val="none" w:sz="0" w:space="0" w:color="auto"/>
        <w:bottom w:val="none" w:sz="0" w:space="0" w:color="auto"/>
        <w:right w:val="none" w:sz="0" w:space="0" w:color="auto"/>
      </w:divBdr>
    </w:div>
    <w:div w:id="1041634069">
      <w:bodyDiv w:val="1"/>
      <w:marLeft w:val="0"/>
      <w:marRight w:val="0"/>
      <w:marTop w:val="0"/>
      <w:marBottom w:val="0"/>
      <w:divBdr>
        <w:top w:val="none" w:sz="0" w:space="0" w:color="auto"/>
        <w:left w:val="none" w:sz="0" w:space="0" w:color="auto"/>
        <w:bottom w:val="none" w:sz="0" w:space="0" w:color="auto"/>
        <w:right w:val="none" w:sz="0" w:space="0" w:color="auto"/>
      </w:divBdr>
    </w:div>
    <w:div w:id="1115907775">
      <w:bodyDiv w:val="1"/>
      <w:marLeft w:val="0"/>
      <w:marRight w:val="0"/>
      <w:marTop w:val="0"/>
      <w:marBottom w:val="0"/>
      <w:divBdr>
        <w:top w:val="none" w:sz="0" w:space="0" w:color="auto"/>
        <w:left w:val="none" w:sz="0" w:space="0" w:color="auto"/>
        <w:bottom w:val="none" w:sz="0" w:space="0" w:color="auto"/>
        <w:right w:val="none" w:sz="0" w:space="0" w:color="auto"/>
      </w:divBdr>
    </w:div>
    <w:div w:id="1126464640">
      <w:bodyDiv w:val="1"/>
      <w:marLeft w:val="0"/>
      <w:marRight w:val="0"/>
      <w:marTop w:val="0"/>
      <w:marBottom w:val="0"/>
      <w:divBdr>
        <w:top w:val="none" w:sz="0" w:space="0" w:color="auto"/>
        <w:left w:val="none" w:sz="0" w:space="0" w:color="auto"/>
        <w:bottom w:val="none" w:sz="0" w:space="0" w:color="auto"/>
        <w:right w:val="none" w:sz="0" w:space="0" w:color="auto"/>
      </w:divBdr>
    </w:div>
    <w:div w:id="1245803232">
      <w:bodyDiv w:val="1"/>
      <w:marLeft w:val="0"/>
      <w:marRight w:val="0"/>
      <w:marTop w:val="0"/>
      <w:marBottom w:val="0"/>
      <w:divBdr>
        <w:top w:val="none" w:sz="0" w:space="0" w:color="auto"/>
        <w:left w:val="none" w:sz="0" w:space="0" w:color="auto"/>
        <w:bottom w:val="none" w:sz="0" w:space="0" w:color="auto"/>
        <w:right w:val="none" w:sz="0" w:space="0" w:color="auto"/>
      </w:divBdr>
    </w:div>
    <w:div w:id="1379890025">
      <w:bodyDiv w:val="1"/>
      <w:marLeft w:val="0"/>
      <w:marRight w:val="0"/>
      <w:marTop w:val="0"/>
      <w:marBottom w:val="0"/>
      <w:divBdr>
        <w:top w:val="none" w:sz="0" w:space="0" w:color="auto"/>
        <w:left w:val="none" w:sz="0" w:space="0" w:color="auto"/>
        <w:bottom w:val="none" w:sz="0" w:space="0" w:color="auto"/>
        <w:right w:val="none" w:sz="0" w:space="0" w:color="auto"/>
      </w:divBdr>
    </w:div>
    <w:div w:id="1400441194">
      <w:bodyDiv w:val="1"/>
      <w:marLeft w:val="0"/>
      <w:marRight w:val="0"/>
      <w:marTop w:val="0"/>
      <w:marBottom w:val="0"/>
      <w:divBdr>
        <w:top w:val="none" w:sz="0" w:space="0" w:color="auto"/>
        <w:left w:val="none" w:sz="0" w:space="0" w:color="auto"/>
        <w:bottom w:val="none" w:sz="0" w:space="0" w:color="auto"/>
        <w:right w:val="none" w:sz="0" w:space="0" w:color="auto"/>
      </w:divBdr>
    </w:div>
    <w:div w:id="1404722223">
      <w:bodyDiv w:val="1"/>
      <w:marLeft w:val="0"/>
      <w:marRight w:val="0"/>
      <w:marTop w:val="0"/>
      <w:marBottom w:val="0"/>
      <w:divBdr>
        <w:top w:val="none" w:sz="0" w:space="0" w:color="auto"/>
        <w:left w:val="none" w:sz="0" w:space="0" w:color="auto"/>
        <w:bottom w:val="none" w:sz="0" w:space="0" w:color="auto"/>
        <w:right w:val="none" w:sz="0" w:space="0" w:color="auto"/>
      </w:divBdr>
    </w:div>
    <w:div w:id="1408262747">
      <w:bodyDiv w:val="1"/>
      <w:marLeft w:val="0"/>
      <w:marRight w:val="0"/>
      <w:marTop w:val="0"/>
      <w:marBottom w:val="0"/>
      <w:divBdr>
        <w:top w:val="none" w:sz="0" w:space="0" w:color="auto"/>
        <w:left w:val="none" w:sz="0" w:space="0" w:color="auto"/>
        <w:bottom w:val="none" w:sz="0" w:space="0" w:color="auto"/>
        <w:right w:val="none" w:sz="0" w:space="0" w:color="auto"/>
      </w:divBdr>
    </w:div>
    <w:div w:id="1564174981">
      <w:bodyDiv w:val="1"/>
      <w:marLeft w:val="0"/>
      <w:marRight w:val="0"/>
      <w:marTop w:val="0"/>
      <w:marBottom w:val="0"/>
      <w:divBdr>
        <w:top w:val="none" w:sz="0" w:space="0" w:color="auto"/>
        <w:left w:val="none" w:sz="0" w:space="0" w:color="auto"/>
        <w:bottom w:val="none" w:sz="0" w:space="0" w:color="auto"/>
        <w:right w:val="none" w:sz="0" w:space="0" w:color="auto"/>
      </w:divBdr>
    </w:div>
    <w:div w:id="1608927788">
      <w:bodyDiv w:val="1"/>
      <w:marLeft w:val="0"/>
      <w:marRight w:val="0"/>
      <w:marTop w:val="0"/>
      <w:marBottom w:val="0"/>
      <w:divBdr>
        <w:top w:val="none" w:sz="0" w:space="0" w:color="auto"/>
        <w:left w:val="none" w:sz="0" w:space="0" w:color="auto"/>
        <w:bottom w:val="none" w:sz="0" w:space="0" w:color="auto"/>
        <w:right w:val="none" w:sz="0" w:space="0" w:color="auto"/>
      </w:divBdr>
    </w:div>
    <w:div w:id="1632401662">
      <w:bodyDiv w:val="1"/>
      <w:marLeft w:val="0"/>
      <w:marRight w:val="0"/>
      <w:marTop w:val="0"/>
      <w:marBottom w:val="0"/>
      <w:divBdr>
        <w:top w:val="none" w:sz="0" w:space="0" w:color="auto"/>
        <w:left w:val="none" w:sz="0" w:space="0" w:color="auto"/>
        <w:bottom w:val="none" w:sz="0" w:space="0" w:color="auto"/>
        <w:right w:val="none" w:sz="0" w:space="0" w:color="auto"/>
      </w:divBdr>
    </w:div>
    <w:div w:id="1679700330">
      <w:bodyDiv w:val="1"/>
      <w:marLeft w:val="0"/>
      <w:marRight w:val="0"/>
      <w:marTop w:val="0"/>
      <w:marBottom w:val="0"/>
      <w:divBdr>
        <w:top w:val="none" w:sz="0" w:space="0" w:color="auto"/>
        <w:left w:val="none" w:sz="0" w:space="0" w:color="auto"/>
        <w:bottom w:val="none" w:sz="0" w:space="0" w:color="auto"/>
        <w:right w:val="none" w:sz="0" w:space="0" w:color="auto"/>
      </w:divBdr>
    </w:div>
    <w:div w:id="1686202043">
      <w:bodyDiv w:val="1"/>
      <w:marLeft w:val="0"/>
      <w:marRight w:val="0"/>
      <w:marTop w:val="0"/>
      <w:marBottom w:val="0"/>
      <w:divBdr>
        <w:top w:val="none" w:sz="0" w:space="0" w:color="auto"/>
        <w:left w:val="none" w:sz="0" w:space="0" w:color="auto"/>
        <w:bottom w:val="none" w:sz="0" w:space="0" w:color="auto"/>
        <w:right w:val="none" w:sz="0" w:space="0" w:color="auto"/>
      </w:divBdr>
    </w:div>
    <w:div w:id="1879659101">
      <w:bodyDiv w:val="1"/>
      <w:marLeft w:val="0"/>
      <w:marRight w:val="0"/>
      <w:marTop w:val="0"/>
      <w:marBottom w:val="0"/>
      <w:divBdr>
        <w:top w:val="none" w:sz="0" w:space="0" w:color="auto"/>
        <w:left w:val="none" w:sz="0" w:space="0" w:color="auto"/>
        <w:bottom w:val="none" w:sz="0" w:space="0" w:color="auto"/>
        <w:right w:val="none" w:sz="0" w:space="0" w:color="auto"/>
      </w:divBdr>
    </w:div>
    <w:div w:id="189176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2018</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D2CC90E-F2D5-4BF3-B1BD-C5BABFC6A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9</Pages>
  <Words>2122</Words>
  <Characters>12310</Characters>
  <Application>Microsoft Office Word</Application>
  <DocSecurity>0</DocSecurity>
  <Lines>102</Lines>
  <Paragraphs>28</Paragraphs>
  <ScaleCrop>false</ScaleCrop>
  <HeadingPairs>
    <vt:vector size="2" baseType="variant">
      <vt:variant>
        <vt:lpstr>Pealkiri</vt:lpstr>
      </vt:variant>
      <vt:variant>
        <vt:i4>1</vt:i4>
      </vt:variant>
    </vt:vector>
  </HeadingPairs>
  <TitlesOfParts>
    <vt:vector size="1" baseType="lpstr">
      <vt:lpstr>Seletuskiri</vt:lpstr>
    </vt:vector>
  </TitlesOfParts>
  <Company>Eesti Telekom AS</Company>
  <LinksUpToDate>false</LinksUpToDate>
  <CharactersWithSpaces>14404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Seletuskiri</dc:title>
  <dc:subject>2018. aasta lisaeelarve</dc:subject>
  <dc:creator>Lääne-Nigula Vallavalitsus</dc:creator>
  <cp:keywords/>
  <dc:description/>
  <cp:lastModifiedBy>Piret Zahkna</cp:lastModifiedBy>
  <cp:revision>38</cp:revision>
  <dcterms:created xsi:type="dcterms:W3CDTF">2018-10-02T17:03:00Z</dcterms:created>
  <dcterms:modified xsi:type="dcterms:W3CDTF">2018-11-02T08:37:00Z</dcterms:modified>
</cp:coreProperties>
</file>